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  A K LJ U Ć C I</w:t>
      </w:r>
    </w:p>
    <w:p w14:paraId="00000002">
      <w:pPr>
        <w:spacing/>
        <w:rPr/>
      </w:pPr>
    </w:p>
    <w:p w14:paraId="00000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 23. sjednice Školskog odbora Srednje škole Obrovac održane 14. ožujka 2024. god. u školskoj učionici s početkom u 11:00 sati</w:t>
      </w:r>
    </w:p>
    <w:p w14:paraId="00000004">
      <w:pPr>
        <w:spacing/>
        <w:rPr/>
      </w:pPr>
    </w:p>
    <w:p w14:paraId="00000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Sjednici je nazočno 4 člana Školskog odbora. Nazočni članovi: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Irena Šimurina,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Ivana Šegarić, Martina Modrić i Emila Šimičić Bajlo. Sjednici nisu nazočni Željka Klanac, Duje Brkić i Gordana Renić. Od odsutnih članova ŠO jedino se Željka Klanac ispriča. zbog odsustva.</w:t>
      </w:r>
    </w:p>
    <w:p w14:paraId="00000006">
      <w:pPr>
        <w:spacing/>
        <w:rPr/>
      </w:pPr>
    </w:p>
    <w:p w14:paraId="0000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Odborom p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redsjedava Irena Šimurina, koja utvrđuje kako postoji kvorum. Sjednici još prisustvuje i ravnatelj Srednje škole Obrovac, prof. Jurica Ćurko, bez prava odlučivanja.</w:t>
      </w:r>
    </w:p>
    <w:p w14:paraId="00000008">
      <w:pPr>
        <w:spacing/>
        <w:rPr/>
      </w:pPr>
    </w:p>
    <w:p w14:paraId="00000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Predsjednica ŠO otvorila je 23. sjednicu Školskog odbora, pozdravila nazočne te predložila dnevni red. Kako nije bilo prigovora jednoglasno je prihvaćen sljedeći </w:t>
      </w:r>
    </w:p>
    <w:p w14:paraId="0000000A">
      <w:pPr>
        <w:spacing/>
        <w:rPr/>
      </w:pPr>
    </w:p>
    <w:p w14:paraId="000000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 N E V N I   R E D:</w:t>
      </w:r>
    </w:p>
    <w:p w14:paraId="00000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55B51053">
      <w:pPr>
        <w:pStyle w:val="Odlomakpopisa"/>
        <w:numPr>
          <w:ilvl w:val="0"/>
          <w:numId w:val="1"/>
        </w:num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Usvajanje zapisnika s prethodne 22. sjednice Školskog odbora </w:t>
      </w:r>
    </w:p>
    <w:p w14:paraId="1E401C04">
      <w:pPr>
        <w:pStyle w:val="Odlomakpopisa"/>
        <w:numPr>
          <w:ilvl w:val="0"/>
          <w:numId w:val="1"/>
        </w:num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Prethodna suglasnost na nove ugovore o radu za djelatnike zaposlene na neodređeno vrijeme zbog izmjena naziva radnih mjesta i koeficijenata za obračun plaća sukladno Zakonu o plaćama u državnoj i javnoj službi te Uredbi o nazivima radnih mjesta, uvjetima za raspored i koeficijentima za obračun plać</w:t>
      </w:r>
      <w:r>
        <w:rPr>
          <w:rFonts w:ascii="Times New Roman" w:hAnsi="Times New Roman" w:cs="Times New Roman"/>
          <w:b/>
          <w:sz w:val="24"/>
          <w:szCs w:val="24"/>
        </w:rPr>
        <w:t xml:space="preserve">e u javnoj službi za djelatnike</w:t>
      </w:r>
    </w:p>
    <w:p w14:paraId="1C7F9375">
      <w:pPr>
        <w:pStyle w:val="Odlomakpopisa"/>
        <w:numPr>
          <w:ilvl w:val="0"/>
          <w:numId w:val="1"/>
        </w:num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Prethodna suglasnost na anekse ugovora o radu za zaposlenike zaposlene na određeno vrijeme sukladno Zakonu o plaćama u državnoj i javnoj službi te Uredbi o nazivima radnih mjesta, uvjetima za raspored i koeficijentima za obračun plaće u j</w:t>
      </w:r>
      <w:r>
        <w:rPr>
          <w:rFonts w:ascii="Times New Roman" w:hAnsi="Times New Roman" w:cs="Times New Roman"/>
          <w:b/>
          <w:sz w:val="24"/>
          <w:szCs w:val="24"/>
        </w:rPr>
        <w:t xml:space="preserve">avnoj službi za djelatnike</w:t>
      </w:r>
    </w:p>
    <w:p w14:paraId="6548A659">
      <w:pPr>
        <w:pStyle w:val="Odlomakpopisa"/>
        <w:numPr>
          <w:ilvl w:val="0"/>
          <w:numId w:val="1"/>
        </w:num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Razno </w:t>
      </w:r>
    </w:p>
    <w:p w14:paraId="00000014">
      <w:pPr>
        <w:spacing/>
        <w:jc w:val="both"/>
        <w:rPr>
          <w:b/>
        </w:rPr>
      </w:pPr>
    </w:p>
    <w:p w14:paraId="36A79DDE">
      <w:pPr>
        <w:spacing/>
        <w:jc w:val="both"/>
        <w:rPr>
          <w:b/>
        </w:rPr>
      </w:pPr>
    </w:p>
    <w:p w14:paraId="00000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Ad 1.) Usvajanje zapisnika s pretho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dne 22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. sjednice Školskog odbora</w:t>
      </w:r>
    </w:p>
    <w:p w14:paraId="000000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Bez rasprave i primjedbi jednoglasno je usvojen Zapisnik s prethodne sje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dnice Školskog odbora održane 9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veljače 2024. godine.</w:t>
      </w:r>
    </w:p>
    <w:p w14:paraId="000000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Ad 2.)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Prethodna suglasnost na nove ugovore o radu za djelatnike zaposlene na neodređeno vrijeme zbog izmjena naziva radnih mjesta i koeficijenata za obračun plaća sukladno Zakonu o plaćama u državnoj i javnoj službi te Uredbi o nazivima radnih mjesta, uvjetima za raspored i koeficijentima za obračun plaće u javnoj službi za djelatnike</w:t>
      </w:r>
    </w:p>
    <w:p w14:paraId="00000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ednoglasno je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dana suglasnost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na nove ugovore o radu za djelatnike zaposlene na neodređeno vrijem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zbog izmjena naziva radnih mjesta i koeficijenata za obračun plaća sukladno Zakonu o plaćama u državnoj i javnoj službi te Uredbi o nazivima radnih mjesta, uvjetima za raspored i koeficijentima za obračun plaće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djelatnika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 javnoj službi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</w:p>
    <w:p w14:paraId="000000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Ad 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.)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Prethodna suglasnost na anekse ugovora o radu za zaposlenike zaposlene na određeno vrijeme sukladno Zakonu o plaćama u državnoj i javnoj službi te Uredbi o nazivima radnih mjesta, uvjetima za raspored i koeficijentima za obračun plaće u javnoj službi za djelatnike</w:t>
      </w:r>
    </w:p>
    <w:p w14:paraId="602A75D9">
      <w:pPr>
        <w:spacing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J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ednoglasno je dana suglasnost na anekse ugovora o radu za zaposlenike zaposlene na određeno vrijeme sukladno Zakonu o plaćama u državnoj i javnoj službi te Uredbi o nazivima radnih mjesta, uvjetima za raspored i koeficijentima za obračun plaće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djelatnika u javnoj.</w:t>
      </w:r>
    </w:p>
    <w:p w14:paraId="00000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colFirst="0" w:colLast="0" w:id="2" w:name="_heading=h.5d5c7157y2di"/>
      <w:bookmarkEnd w:id="2"/>
    </w:p>
    <w:p w14:paraId="00000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Ad 10.) Razno</w:t>
      </w:r>
    </w:p>
    <w:p w14:paraId="00000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Jednoglasno je Dan grada Obrovca,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19. ožujka 2024. god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ine, proglašen neradnim danom, a dani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 i 3. svibnja 2024. godine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radnim nenastavnim danima kada će u školi biti organiziran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EVES.</w:t>
      </w:r>
    </w:p>
    <w:p w14:paraId="00000026">
      <w:pPr>
        <w:spacing w:after="240"/>
        <w:rPr/>
      </w:pPr>
    </w:p>
    <w:p w14:paraId="000000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Sjednica je završila u 11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:20 sati</w:t>
      </w:r>
    </w:p>
    <w:p w14:paraId="6C2E3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2C689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3" w:name="_GoBack"/>
      <w:bookmarkEnd w:id="3"/>
    </w:p>
    <w:p w14:paraId="3677AAF2">
      <w:pPr>
        <w:spacing w:after="0" w:line="240" w:lineRule="auto"/>
        <w:ind w:right="-567"/>
        <w:rPr>
          <w:rFonts w:ascii="Times New Roman" w:hAnsi="Times New Roman" w:eastAsiaTheme="minorHAnsi" w:cs="Times New Roman"/>
          <w:szCs w:val="24"/>
        </w:rPr>
      </w:pPr>
      <w:r>
        <w:rPr>
          <w:rFonts w:ascii="Times New Roman" w:hAnsi="Times New Roman" w:eastAsiaTheme="minorHAnsi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  <w:lang w:val="en-US"/>
        </w:rPr>
        <w:t xml:space="preserve">007-04/24-01/2</w:t>
      </w:r>
      <w:r>
        <w:rPr>
          <w:rFonts w:ascii="Times New Roman" w:hAnsi="Times New Roman" w:eastAsiaTheme="minorHAnsi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14:paraId="27E5DF9B">
      <w:pPr>
        <w:spacing/>
        <w:rPr>
          <w:rFonts w:ascii="Times New Roman" w:hAnsi="Times New Roman" w:eastAsiaTheme="minorHAnsi" w:cs="Times New Roman"/>
          <w:szCs w:val="24"/>
        </w:rPr>
      </w:pPr>
      <w:r>
        <w:rPr>
          <w:rFonts w:ascii="Times New Roman" w:hAnsi="Times New Roman" w:eastAsiaTheme="minorHAnsi" w:cs="Times New Roman"/>
          <w:szCs w:val="24"/>
        </w:rPr>
        <w:t xml:space="preserve">URBROJ:     </w:t>
      </w:r>
      <w:r>
        <w:rPr>
          <w:rFonts w:ascii="Times New Roman" w:hAnsi="Times New Roman" w:eastAsiaTheme="minorHAnsi" w:cs="Times New Roman"/>
          <w:noProof/>
          <w:szCs w:val="24"/>
        </w:rPr>
        <w:t xml:space="preserve">2198-1-72-24-3</w:t>
      </w:r>
      <w:r>
        <w:rPr>
          <w:rFonts w:ascii="Times New Roman" w:hAnsi="Times New Roman" w:eastAsiaTheme="minorHAnsi" w:cs="Times New Roman"/>
          <w:szCs w:val="24"/>
        </w:rPr>
        <w:t xml:space="preserve">      </w:t>
      </w:r>
    </w:p>
    <w:p w14:paraId="38C001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Obrovac,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14. ožujka 2024. godine</w:t>
      </w:r>
    </w:p>
    <w:p w14:paraId="38F4E4A1">
      <w:pPr>
        <w:spacing/>
        <w:rPr>
          <w:rFonts w:ascii="Times New Roman" w:hAnsi="Times New Roman" w:eastAsiaTheme="minorHAnsi" w:cs="Times New Roman"/>
          <w:szCs w:val="24"/>
        </w:rPr>
      </w:pPr>
      <w:r>
        <w:rPr>
          <w:rFonts w:ascii="Times New Roman" w:hAnsi="Times New Roman" w:eastAsiaTheme="minorHAnsi" w:cs="Times New Roman"/>
          <w:szCs w:val="24"/>
        </w:rPr>
        <w:t xml:space="preserve">                                        </w:t>
      </w:r>
    </w:p>
    <w:p w14:paraId="25F3C1F7">
      <w:pPr>
        <w:spacing/>
        <w:rPr>
          <w:rFonts w:ascii="Times New Roman" w:hAnsi="Times New Roman" w:eastAsiaTheme="minorHAnsi" w:cs="Times New Roman"/>
        </w:rPr>
      </w:pPr>
      <w:r>
        <w:rPr>
          <w:rFonts w:ascii="Times New Roman" w:hAnsi="Times New Roman" w:eastAsiaTheme="minorHAnsi" w:cs="Times New Roman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</w:rPr>
        <w:t xml:space="preserve">                             </w:t>
      </w:r>
      <w:r>
        <w:rPr>
          <w:rFonts w:ascii="Times New Roman" w:hAnsi="Times New Roman" w:eastAsiaTheme="minorHAnsi" w:cs="Times New Roman"/>
        </w:rPr>
        <w:t xml:space="preserve">   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</w:rPr>
        <w:t xml:space="preserve"> </w:t>
      </w:r>
    </w:p>
    <w:p w14:paraId="1364F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     </w:t>
      </w:r>
    </w:p>
    <w:p w14:paraId="0000002F">
      <w:pPr>
        <w:spacing/>
        <w:rPr/>
      </w:pPr>
    </w:p>
    <w:p w14:paraId="000000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      </w:t>
      </w:r>
    </w:p>
    <w:p w14:paraId="00000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 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   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Predsjednica Školskog odbora:</w:t>
      </w:r>
    </w:p>
    <w:p w14:paraId="000000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     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Irena Šimurina, prof.</w:t>
      </w:r>
    </w:p>
    <w:p w14:paraId="00000033">
      <w:pPr>
        <w:spacing/>
        <w:rPr>
          <w:rFonts w:ascii="Times New Roman" w:hAnsi="Times New Roman" w:eastAsia="Times New Roman" w:cs="Times New Roman"/>
          <w:sz w:val="24"/>
          <w:szCs w:val="24"/>
        </w:rPr>
      </w:pPr>
    </w:p>
    <w:sectPr>
      <w:type w:val="nextPage"/>
      <w:pgSz w:w="11906" w:h="16838"/>
      <w:pgMar w:top="1440" w:right="1440" w:bottom="1440" w:left="1440" w:header="708" w:footer="708" w:gutter="0"/>
      <w:pgBorders/>
      <w:pgNumType w:fmt="decimal" w:start="1"/>
      <w:cols w:num="1" w:equalWidth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Noto Sans Symbols">
    <w:charset w:val="0"/>
    <w:family w:val="auto"/>
    <w:pitch w:val="default"/>
    <w:sig w:usb0="00000000" w:usb1="00000000" w:usb2="00000000" w:usb3="00000000" w:csb0="0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Georgia">
    <w:charset w:val="0"/>
    <w:family w:val="auto"/>
    <w:pitch w:val="default"/>
    <w:sig w:usb0="00000000" w:usb1="00000000" w:usb2="00000000" w:usb3="00000000" w:csb0="00000000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67929"/>
    <w:lvl w:ilvl="0">
      <w:start w:val="1"/>
      <w:numFmt w:val="decimal"/>
      <w:suff w:val="tab"/>
      <w:lvlText w:val="%1."/>
      <w:pPr>
        <w:spacing/>
        <w:ind w:left="425" w:hanging="425"/>
      </w:pPr>
      <w:rPr/>
    </w:lvl>
    <w:lvl w:ilvl="1">
      <w:start w:val="1"/>
      <w:numFmt w:val="bullet"/>
      <w:suff w:val="tab"/>
      <w:lvlText w:val=""/>
      <w:pPr>
        <w:spacing/>
        <w:ind w:left="0" w:firstLine="0"/>
      </w:pPr>
      <w:rPr/>
    </w:lvl>
    <w:lvl w:ilvl="2">
      <w:start w:val="1"/>
      <w:numFmt w:val="bullet"/>
      <w:suff w:val="tab"/>
      <w:lvlText w:val=""/>
      <w:pPr>
        <w:spacing/>
        <w:ind w:left="0" w:firstLine="0"/>
      </w:pPr>
      <w:rPr/>
    </w:lvl>
    <w:lvl w:ilvl="3">
      <w:start w:val="1"/>
      <w:numFmt w:val="bullet"/>
      <w:suff w:val="tab"/>
      <w:lvlText w:val=""/>
      <w:pPr>
        <w:spacing/>
        <w:ind w:left="0" w:firstLine="0"/>
      </w:pPr>
      <w:rPr/>
    </w:lvl>
    <w:lvl w:ilvl="4">
      <w:start w:val="1"/>
      <w:numFmt w:val="bullet"/>
      <w:suff w:val="tab"/>
      <w:lvlText w:val=""/>
      <w:pPr>
        <w:spacing/>
        <w:ind w:left="0" w:firstLine="0"/>
      </w:pPr>
      <w:rPr/>
    </w:lvl>
    <w:lvl w:ilvl="5">
      <w:start w:val="1"/>
      <w:numFmt w:val="bullet"/>
      <w:suff w:val="tab"/>
      <w:lvlText w:val=""/>
      <w:pPr>
        <w:spacing/>
        <w:ind w:left="0" w:firstLine="0"/>
      </w:pPr>
      <w:rPr/>
    </w:lvl>
    <w:lvl w:ilvl="6">
      <w:start w:val="1"/>
      <w:numFmt w:val="bullet"/>
      <w:suff w:val="tab"/>
      <w:lvlText w:val=""/>
      <w:pPr>
        <w:spacing/>
        <w:ind w:left="0" w:firstLine="0"/>
      </w:pPr>
      <w:rPr/>
    </w:lvl>
    <w:lvl w:ilvl="7">
      <w:start w:val="1"/>
      <w:numFmt w:val="bullet"/>
      <w:suff w:val="tab"/>
      <w:lvlText w:val=""/>
      <w:pPr>
        <w:spacing/>
        <w:ind w:left="0" w:firstLine="0"/>
      </w:pPr>
      <w:rPr/>
    </w:lvl>
    <w:lvl w:ilvl="8">
      <w:start w:val="1"/>
      <w:numFmt w:val="bullet"/>
      <w:suff w:val="tab"/>
      <w:lvlText w:val=""/>
      <w:pPr>
        <w:spacing/>
        <w:ind w:left="0" w:firstLine="0"/>
      </w:pPr>
      <w:rPr/>
    </w:lvl>
  </w:abstractNum>
  <w:abstractNum w:abstractNumId="1">
    <w:nsid w:val="1C4A0391"/>
    <w:lvl w:ilvl="0">
      <w:start w:val="1"/>
      <w:numFmt w:val="decimal"/>
      <w:suff w:val="tab"/>
      <w:lvlText w:val="%1."/>
      <w:pPr>
        <w:spacing/>
        <w:ind w:left="2062" w:hanging="360"/>
      </w:pPr>
      <w:rPr/>
    </w:lvl>
    <w:lvl w:ilvl="1">
      <w:start w:val="1"/>
      <w:numFmt w:val="lowerLetter"/>
      <w:suff w:val="tab"/>
      <w:lvlText w:val="%2."/>
      <w:pPr>
        <w:spacing/>
        <w:ind w:left="278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502" w:hanging="180"/>
      </w:pPr>
      <w:rPr/>
    </w:lvl>
    <w:lvl w:ilvl="3">
      <w:start w:val="1"/>
      <w:numFmt w:val="decimal"/>
      <w:suff w:val="tab"/>
      <w:lvlText w:val="%4."/>
      <w:pPr>
        <w:spacing/>
        <w:ind w:left="4222" w:hanging="360"/>
      </w:pPr>
      <w:rPr/>
    </w:lvl>
    <w:lvl w:ilvl="4">
      <w:start w:val="1"/>
      <w:numFmt w:val="lowerLetter"/>
      <w:suff w:val="tab"/>
      <w:lvlText w:val="%5."/>
      <w:pPr>
        <w:spacing/>
        <w:ind w:left="494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662" w:hanging="180"/>
      </w:pPr>
      <w:rPr/>
    </w:lvl>
    <w:lvl w:ilvl="6">
      <w:start w:val="1"/>
      <w:numFmt w:val="decimal"/>
      <w:suff w:val="tab"/>
      <w:lvlText w:val="%7."/>
      <w:pPr>
        <w:spacing/>
        <w:ind w:left="6382" w:hanging="360"/>
      </w:pPr>
      <w:rPr/>
    </w:lvl>
    <w:lvl w:ilvl="7">
      <w:start w:val="1"/>
      <w:numFmt w:val="lowerLetter"/>
      <w:suff w:val="tab"/>
      <w:lvlText w:val="%8."/>
      <w:pPr>
        <w:spacing/>
        <w:ind w:left="710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822" w:hanging="180"/>
      </w:pPr>
      <w:rPr/>
    </w:lvl>
  </w:abstractNum>
  <w:abstractNum w:abstractNumId="2">
    <w:nsid w:val="23325E0C"/>
    <w:lvl w:ilvl="0">
      <w:start w:val="0"/>
      <w:numFmt w:val="bullet"/>
      <w:suff w:val="tab"/>
      <w:lvlText w:val="-"/>
      <w:pPr>
        <w:spacing/>
        <w:ind w:left="785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suff w:val="tab"/>
      <w:lvlText w:val="o"/>
      <w:pPr>
        <w:spacing/>
        <w:ind w:left="1505" w:hanging="36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▪"/>
      <w:pPr>
        <w:spacing/>
        <w:ind w:left="2225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suff w:val="tab"/>
      <w:lvlText w:val="●"/>
      <w:pPr>
        <w:spacing/>
        <w:ind w:left="2945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suff w:val="tab"/>
      <w:lvlText w:val="o"/>
      <w:pPr>
        <w:spacing/>
        <w:ind w:left="3665" w:hanging="36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▪"/>
      <w:pPr>
        <w:spacing/>
        <w:ind w:left="4385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suff w:val="tab"/>
      <w:lvlText w:val="●"/>
      <w:pPr>
        <w:spacing/>
        <w:ind w:left="5105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suff w:val="tab"/>
      <w:lvlText w:val="o"/>
      <w:pPr>
        <w:spacing/>
        <w:ind w:left="5825" w:hanging="3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▪"/>
      <w:pPr>
        <w:spacing/>
        <w:ind w:left="6545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pPr>
      <w:spacing/>
    </w:pPr>
    <w:rPr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3o+TTAw2U87p172/SZgc5hebTA==">CgMxLjAyCWguMzBqMHpsbDIOaC5tZGg2aDhjcWd4eHQyDmguNWQ1YzcxNTd5MmRpOAByITEyTTBkaTNlLU1LTzZMRXhYS09qZUExMFFMVTA0NzJjNA==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2</Pages>
  <Words>558</Words>
  <Characters>3183</Characters>
  <Application>Microsoft Office Word</Application>
  <DocSecurity>0</DocSecurity>
  <Lines>26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</dc:creator>
  <cp:lastModifiedBy>Korisnik</cp:lastModifiedBy>
  <cp:revision>3</cp:revision>
  <dcterms:created xsi:type="dcterms:W3CDTF">2024-03-15T11:48:00Z</dcterms:created>
  <dcterms:modified xsi:type="dcterms:W3CDTF">2024-03-18T07:54:00Z</dcterms:modified>
</cp:coreProperties>
</file>