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  A K L J U Č C I</w:t>
      </w:r>
    </w:p>
    <w:p w:rsidR="00EB6ADE" w:rsidRDefault="00EB6ADE"/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27. sjednice Školskog odbora Srednje škole Obrovac održane 25. srpnja  2024. godine u školskoj učionici s početkom u 8:00 sati</w:t>
      </w:r>
    </w:p>
    <w:p w:rsidR="00EB6ADE" w:rsidRDefault="00EB6ADE"/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Sjednici je nazočno 5 članova Školskog odbora. Nazočni članovi: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Irena Šimurina,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Ivana Šegarić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Martina Modrić, Emila Šimičić Bajlo i Željka Klanac. Sjednici nisu nazočni: Duje Brkić koji se nije ispričao zbog odsustva i Gordana Renić koja se ispričala zbog odsustva.</w:t>
      </w:r>
    </w:p>
    <w:p w:rsidR="00EB6ADE" w:rsidRDefault="00EB6ADE"/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Odborom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redsjedava Irena Šimurina, koja utvrđuje kako postoji kvorum. Sjednici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oš prisustvuje i ravnatelj Srednje škole Obrovac, prof. Jurica Ćurko, bez prava odlučivanja.</w:t>
      </w:r>
    </w:p>
    <w:p w:rsidR="00EB6ADE" w:rsidRDefault="00EB6ADE"/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Predsjednica ŠO otvorila je 27. sjednicu Školskog odbora, pozdravila nazočne te predložila dnevni red. Kako nije bilo prigovora jednoglasno je prihvaćen sljedeći </w:t>
      </w:r>
    </w:p>
    <w:p w:rsidR="00EB6ADE" w:rsidRDefault="00EB6ADE"/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N E V N I   R E D:</w:t>
      </w:r>
    </w:p>
    <w:p w:rsidR="00EB6ADE" w:rsidRDefault="00EB6A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6ADE" w:rsidRDefault="00B4698B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Usvajanje zapisnika s prethodne 26. sjednice Školskog odbora </w:t>
      </w:r>
    </w:p>
    <w:p w:rsidR="00EB6ADE" w:rsidRDefault="00B4698B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Usvajanje </w:t>
      </w:r>
      <w:bookmarkStart w:id="0" w:name="_Hlk172619268"/>
      <w:r>
        <w:rPr>
          <w:rFonts w:ascii="Times New Roman" w:hAnsi="Times New Roman" w:cs="Times New Roman"/>
          <w:b/>
          <w:sz w:val="24"/>
          <w:szCs w:val="24"/>
        </w:rPr>
        <w:t xml:space="preserve">Financijskog izvješća za razdoblje od 1. siječnja do 30. lipnja </w:t>
      </w:r>
      <w:r>
        <w:rPr>
          <w:rFonts w:ascii="Times New Roman" w:hAnsi="Times New Roman" w:cs="Times New Roman"/>
          <w:b/>
          <w:sz w:val="24"/>
          <w:szCs w:val="24"/>
        </w:rPr>
        <w:tab/>
        <w:t>2024. godine</w:t>
      </w:r>
      <w:bookmarkEnd w:id="0"/>
    </w:p>
    <w:p w:rsidR="00EB6ADE" w:rsidRDefault="00B4698B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Usvajanje </w:t>
      </w:r>
      <w:bookmarkStart w:id="1" w:name="_Hlk172619313"/>
      <w:r>
        <w:rPr>
          <w:rFonts w:ascii="Times New Roman" w:hAnsi="Times New Roman" w:cs="Times New Roman"/>
          <w:b/>
          <w:sz w:val="24"/>
          <w:szCs w:val="24"/>
        </w:rPr>
        <w:t>Polugodišnjeg izvještaja o izvršenju financijskog plana za 2024.</w:t>
      </w:r>
      <w:bookmarkEnd w:id="1"/>
    </w:p>
    <w:p w:rsidR="00EB6ADE" w:rsidRDefault="00B4698B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Usvajanje Odluke o naplati </w:t>
      </w:r>
      <w:bookmarkStart w:id="2" w:name="_Hlk172619447"/>
      <w:r>
        <w:rPr>
          <w:rFonts w:ascii="Times New Roman" w:hAnsi="Times New Roman" w:cs="Times New Roman"/>
          <w:b/>
          <w:sz w:val="24"/>
          <w:szCs w:val="24"/>
        </w:rPr>
        <w:t xml:space="preserve">i utvrđivanju visine cijene duplikata/prijepisa </w:t>
      </w:r>
      <w:r>
        <w:rPr>
          <w:rFonts w:ascii="Times New Roman" w:hAnsi="Times New Roman" w:cs="Times New Roman"/>
          <w:b/>
          <w:sz w:val="24"/>
          <w:szCs w:val="24"/>
        </w:rPr>
        <w:tab/>
        <w:t>svjedodžbi</w:t>
      </w:r>
      <w:bookmarkEnd w:id="2"/>
    </w:p>
    <w:p w:rsidR="00EB6ADE" w:rsidRDefault="00B4698B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Razno </w:t>
      </w:r>
    </w:p>
    <w:p w:rsidR="00EB6ADE" w:rsidRDefault="00EB6ADE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ADE" w:rsidRDefault="00B4698B">
      <w:pPr>
        <w:pStyle w:val="Odlomakpopisa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 1.)  Usvajanje zapisnika s prethodne 26. sjednice Školskog odbora</w:t>
      </w:r>
    </w:p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rasprave i primj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edbi jednoglasno je usvojen Zapisnik s prethodne sjednice Školskog odbora.</w:t>
      </w:r>
    </w:p>
    <w:p w:rsidR="00EB6ADE" w:rsidRDefault="00EB6AD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 2.)  Usvajanje Financijskog izvješća za razdoblje od 1. siječnja do 30. lipnja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2024. godine</w:t>
      </w:r>
    </w:p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Jednoglasno je usvojeno Financijsko izvješće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razdoblje od 1. siječnja do 30. lipnja 2024. godine</w:t>
      </w:r>
    </w:p>
    <w:p w:rsidR="00EB6ADE" w:rsidRDefault="00EB6AD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 3.)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Usvajanje Polugodišnjeg izvještaja o izvršenju financijskog plana za 2024.</w:t>
      </w:r>
    </w:p>
    <w:p w:rsidR="00EB6ADE" w:rsidRDefault="00B4698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Jednoglasno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usvojen Polugodišnji izvještaj o izvršenju financijskog plana za 2024.</w:t>
      </w:r>
    </w:p>
    <w:p w:rsidR="00EB6ADE" w:rsidRDefault="00B4698B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 4.) Usvajanje </w:t>
      </w:r>
      <w:bookmarkStart w:id="3" w:name="_Hlk17261947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Odluke o nap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lati i utvrđivanju visine cijene duplikata/prijepisa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svjedodžbi</w:t>
      </w:r>
      <w:bookmarkEnd w:id="3"/>
    </w:p>
    <w:p w:rsidR="00EB6ADE" w:rsidRDefault="00B4698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Jednoglasno je usvojena Odluka o naplati i utvrđivanju visine cijene duplikata/prijepisa svjedodžbi</w:t>
      </w:r>
    </w:p>
    <w:p w:rsidR="00B4698B" w:rsidRDefault="00B4698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</w:p>
    <w:p w:rsidR="00EB6ADE" w:rsidRDefault="00B4698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 5.) Razno</w:t>
      </w:r>
    </w:p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 točkom razno ravnatelj je naglasio da školska godina počinje 9. rujna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4., a završava 13. lipnja 2025. godine. </w:t>
      </w:r>
    </w:p>
    <w:p w:rsidR="00EB6ADE" w:rsidRDefault="00EB6ADE">
      <w:pPr>
        <w:spacing w:after="240"/>
      </w:pPr>
    </w:p>
    <w:p w:rsidR="00EB6ADE" w:rsidRDefault="00EB6ADE">
      <w:pPr>
        <w:spacing w:after="240"/>
      </w:pPr>
    </w:p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Sjednica je završila u 8:20 sati</w:t>
      </w:r>
    </w:p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</w:p>
    <w:p w:rsidR="00EB6ADE" w:rsidRDefault="00B4698B">
      <w:pPr>
        <w:spacing w:after="0" w:line="240" w:lineRule="auto"/>
        <w:ind w:right="-567"/>
        <w:rPr>
          <w:rFonts w:ascii="Times New Roman" w:eastAsiaTheme="minorHAnsi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Theme="minorHAnsi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>007-04/24-01/6</w:t>
      </w:r>
      <w:r>
        <w:rPr>
          <w:rFonts w:ascii="Times New Roman" w:eastAsiaTheme="minorHAnsi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EB6ADE" w:rsidRDefault="00B4698B">
      <w:pPr>
        <w:rPr>
          <w:rFonts w:ascii="Times New Roman" w:eastAsiaTheme="minorHAnsi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szCs w:val="24"/>
        </w:rPr>
        <w:t xml:space="preserve">URBROJ:     </w:t>
      </w:r>
      <w:r>
        <w:rPr>
          <w:rFonts w:ascii="Times New Roman" w:eastAsiaTheme="minorHAnsi" w:hAnsi="Times New Roman" w:cs="Times New Roman"/>
          <w:noProof/>
          <w:szCs w:val="24"/>
        </w:rPr>
        <w:t>2198-1-72-24-3</w:t>
      </w:r>
      <w:r>
        <w:rPr>
          <w:rFonts w:ascii="Times New Roman" w:eastAsiaTheme="minorHAnsi" w:hAnsi="Times New Roman" w:cs="Times New Roman"/>
          <w:szCs w:val="24"/>
        </w:rPr>
        <w:t xml:space="preserve">                                              </w:t>
      </w:r>
    </w:p>
    <w:p w:rsidR="00EB6ADE" w:rsidRDefault="00B4698B">
      <w:pPr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</w:rPr>
        <w:t xml:space="preserve">  </w:t>
      </w:r>
    </w:p>
    <w:p w:rsidR="00EB6ADE" w:rsidRDefault="00EB6A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Obrovac, 25. srpnja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2024. godine</w:t>
      </w:r>
    </w:p>
    <w:p w:rsidR="00EB6ADE" w:rsidRDefault="00EB6ADE"/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Predsjednica Školskog odbora:</w:t>
      </w:r>
    </w:p>
    <w:p w:rsidR="00EB6ADE" w:rsidRDefault="00B4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Irena Šimurina, prof.</w:t>
      </w:r>
    </w:p>
    <w:p w:rsidR="00EB6ADE" w:rsidRDefault="00EB6AD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B6AD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38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929"/>
    <w:multiLevelType w:val="multilevel"/>
    <w:tmpl w:val="504CEF4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4A0391"/>
    <w:multiLevelType w:val="multilevel"/>
    <w:tmpl w:val="1EA283DC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3325E0C"/>
    <w:multiLevelType w:val="multilevel"/>
    <w:tmpl w:val="F2B001F0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AD70D3"/>
    <w:multiLevelType w:val="multilevel"/>
    <w:tmpl w:val="CD421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DE"/>
    <w:rsid w:val="00B4698B"/>
    <w:rsid w:val="00E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264A"/>
  <w15:docId w15:val="{57775E34-003F-41E9-B94A-3EF0B1B4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o+TTAw2U87p172/SZgc5hebTA==">CgMxLjAyCWguMzBqMHpsbDIOaC5tZGg2aDhjcWd4eHQyDmguNWQ1YzcxNTd5MmRpOAByITEyTTBkaTNlLU1LTzZMRXhYS09qZUExMFFMVTA0NzJjNA==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Korisnik</cp:lastModifiedBy>
  <cp:revision>8</cp:revision>
  <cp:lastPrinted>2024-07-25T06:19:00Z</cp:lastPrinted>
  <dcterms:created xsi:type="dcterms:W3CDTF">2024-07-23T07:38:00Z</dcterms:created>
  <dcterms:modified xsi:type="dcterms:W3CDTF">2024-07-25T06:19:00Z</dcterms:modified>
</cp:coreProperties>
</file>