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B3" w:rsidRPr="00424456" w:rsidRDefault="00AC6403" w:rsidP="001E5BB3">
      <w:pPr>
        <w:contextualSpacing/>
        <w:rPr>
          <w:rFonts w:ascii="Times New Roman" w:hAnsi="Times New Roman" w:cs="Times New Roman"/>
          <w:b/>
          <w:lang w:val="pl-PL"/>
        </w:rPr>
      </w:pPr>
      <w:r w:rsidRPr="00424456">
        <w:rPr>
          <w:rFonts w:ascii="Times New Roman" w:hAnsi="Times New Roman" w:cs="Times New Roman"/>
          <w:b/>
          <w:lang w:val="pl-PL"/>
        </w:rPr>
        <w:t>SREDNJA ŠKOLA OBROVAC</w:t>
      </w:r>
    </w:p>
    <w:p w:rsidR="000A3D27" w:rsidRPr="00424456" w:rsidRDefault="00AC6403" w:rsidP="001E5BB3">
      <w:pPr>
        <w:contextualSpacing/>
        <w:rPr>
          <w:rFonts w:ascii="Times New Roman" w:hAnsi="Times New Roman" w:cs="Times New Roman"/>
          <w:lang w:val="pl-PL"/>
        </w:rPr>
      </w:pPr>
      <w:r w:rsidRPr="00424456">
        <w:rPr>
          <w:rFonts w:ascii="Times New Roman" w:hAnsi="Times New Roman" w:cs="Times New Roman"/>
          <w:lang w:val="pl-PL"/>
        </w:rPr>
        <w:t>Petra Zoranića 10</w:t>
      </w:r>
    </w:p>
    <w:p w:rsidR="000A3D27" w:rsidRPr="00424456" w:rsidRDefault="000A3D27" w:rsidP="001E5BB3">
      <w:pPr>
        <w:contextualSpacing/>
        <w:rPr>
          <w:rFonts w:ascii="Times New Roman" w:hAnsi="Times New Roman" w:cs="Times New Roman"/>
          <w:lang w:val="pl-PL"/>
        </w:rPr>
      </w:pPr>
      <w:r w:rsidRPr="00424456">
        <w:rPr>
          <w:rFonts w:ascii="Times New Roman" w:hAnsi="Times New Roman" w:cs="Times New Roman"/>
          <w:lang w:val="pl-PL"/>
        </w:rPr>
        <w:t xml:space="preserve">23 </w:t>
      </w:r>
      <w:r w:rsidR="00AC6403" w:rsidRPr="00424456">
        <w:rPr>
          <w:rFonts w:ascii="Times New Roman" w:hAnsi="Times New Roman" w:cs="Times New Roman"/>
          <w:lang w:val="pl-PL"/>
        </w:rPr>
        <w:t>450</w:t>
      </w:r>
      <w:r w:rsidRPr="00424456">
        <w:rPr>
          <w:rFonts w:ascii="Times New Roman" w:hAnsi="Times New Roman" w:cs="Times New Roman"/>
          <w:lang w:val="pl-PL"/>
        </w:rPr>
        <w:t xml:space="preserve"> </w:t>
      </w:r>
      <w:r w:rsidR="00AC6403" w:rsidRPr="00424456">
        <w:rPr>
          <w:rFonts w:ascii="Times New Roman" w:hAnsi="Times New Roman" w:cs="Times New Roman"/>
          <w:lang w:val="pl-PL"/>
        </w:rPr>
        <w:t>Obrovac</w:t>
      </w:r>
    </w:p>
    <w:p w:rsidR="00AC6403" w:rsidRPr="00424456" w:rsidRDefault="00AC6403" w:rsidP="00AC6403">
      <w:pPr>
        <w:spacing w:after="0" w:line="240" w:lineRule="auto"/>
        <w:ind w:right="-567"/>
        <w:contextualSpacing/>
        <w:rPr>
          <w:rFonts w:ascii="Times New Roman" w:hAnsi="Times New Roman" w:cs="Times New Roman"/>
          <w:szCs w:val="24"/>
        </w:rPr>
      </w:pPr>
      <w:r w:rsidRPr="00424456">
        <w:rPr>
          <w:rFonts w:ascii="Times New Roman" w:hAnsi="Times New Roman" w:cs="Times New Roman"/>
          <w:szCs w:val="24"/>
        </w:rPr>
        <w:t xml:space="preserve">KLASA: </w:t>
      </w:r>
      <w:r w:rsidR="002F120B" w:rsidRPr="00424456">
        <w:rPr>
          <w:rFonts w:ascii="Times New Roman" w:hAnsi="Times New Roman" w:cs="Times New Roman"/>
          <w:szCs w:val="24"/>
        </w:rPr>
        <w:t xml:space="preserve">       </w:t>
      </w:r>
      <w:r w:rsidRPr="00424456">
        <w:rPr>
          <w:rFonts w:ascii="Times New Roman" w:hAnsi="Times New Roman" w:cs="Times New Roman"/>
          <w:szCs w:val="24"/>
        </w:rPr>
        <w:t xml:space="preserve"> </w:t>
      </w:r>
      <w:r w:rsidR="002F120B" w:rsidRPr="00424456">
        <w:rPr>
          <w:rFonts w:ascii="Times New Roman" w:hAnsi="Times New Roman" w:cs="Times New Roman"/>
          <w:szCs w:val="24"/>
        </w:rPr>
        <w:t xml:space="preserve"> </w:t>
      </w:r>
      <w:bookmarkStart w:id="0" w:name="_Hlk229642285"/>
      <w:r w:rsidR="002F120B" w:rsidRPr="00424456">
        <w:rPr>
          <w:rFonts w:ascii="Times New Roman" w:hAnsi="Times New Roman" w:cs="Times New Roman"/>
          <w:szCs w:val="24"/>
        </w:rPr>
        <w:t>112-02/26-01/1</w:t>
      </w:r>
      <w:r w:rsidRPr="00424456">
        <w:rPr>
          <w:rFonts w:ascii="Times New Roman" w:hAnsi="Times New Roman" w:cs="Times New Roman"/>
          <w:szCs w:val="24"/>
        </w:rPr>
        <w:t xml:space="preserve">                                                                                                                       </w:t>
      </w:r>
      <w:bookmarkEnd w:id="0"/>
    </w:p>
    <w:p w:rsidR="00AC6403" w:rsidRPr="00424456" w:rsidRDefault="00AC6403" w:rsidP="00AC6403">
      <w:pPr>
        <w:contextualSpacing/>
        <w:rPr>
          <w:rFonts w:ascii="Times New Roman" w:hAnsi="Times New Roman" w:cs="Times New Roman"/>
          <w:szCs w:val="24"/>
        </w:rPr>
      </w:pPr>
      <w:r w:rsidRPr="00424456">
        <w:rPr>
          <w:rFonts w:ascii="Times New Roman" w:hAnsi="Times New Roman" w:cs="Times New Roman"/>
          <w:szCs w:val="24"/>
        </w:rPr>
        <w:t>URBROJ</w:t>
      </w:r>
      <w:r w:rsidR="002F120B" w:rsidRPr="00424456">
        <w:rPr>
          <w:rFonts w:ascii="Times New Roman" w:hAnsi="Times New Roman" w:cs="Times New Roman"/>
          <w:szCs w:val="24"/>
        </w:rPr>
        <w:t>:       2198-1-72-01-26-1</w:t>
      </w:r>
    </w:p>
    <w:p w:rsidR="00AC6403" w:rsidRPr="00424456" w:rsidRDefault="00AC6403" w:rsidP="00AC6403">
      <w:pPr>
        <w:contextualSpacing/>
        <w:rPr>
          <w:rFonts w:ascii="Times New Roman" w:hAnsi="Times New Roman" w:cs="Times New Roman"/>
          <w:szCs w:val="24"/>
        </w:rPr>
      </w:pPr>
      <w:r w:rsidRPr="00424456">
        <w:rPr>
          <w:rFonts w:ascii="Times New Roman" w:hAnsi="Times New Roman" w:cs="Times New Roman"/>
          <w:szCs w:val="24"/>
        </w:rPr>
        <w:t xml:space="preserve">Obrovac, </w:t>
      </w:r>
      <w:r w:rsidR="00456AF6" w:rsidRPr="00912524">
        <w:rPr>
          <w:rFonts w:ascii="Times New Roman" w:hAnsi="Times New Roman" w:cs="Times New Roman"/>
          <w:szCs w:val="24"/>
        </w:rPr>
        <w:t>0</w:t>
      </w:r>
      <w:r w:rsidR="00912524" w:rsidRPr="00912524">
        <w:rPr>
          <w:rFonts w:ascii="Times New Roman" w:hAnsi="Times New Roman" w:cs="Times New Roman"/>
          <w:szCs w:val="24"/>
        </w:rPr>
        <w:t>3</w:t>
      </w:r>
      <w:r w:rsidRPr="00912524">
        <w:rPr>
          <w:rFonts w:ascii="Times New Roman" w:hAnsi="Times New Roman" w:cs="Times New Roman"/>
          <w:szCs w:val="24"/>
        </w:rPr>
        <w:t xml:space="preserve">. </w:t>
      </w:r>
      <w:r w:rsidR="00456AF6" w:rsidRPr="00912524">
        <w:rPr>
          <w:rFonts w:ascii="Times New Roman" w:hAnsi="Times New Roman" w:cs="Times New Roman"/>
          <w:szCs w:val="24"/>
        </w:rPr>
        <w:t>lipnja</w:t>
      </w:r>
      <w:r w:rsidRPr="00912524">
        <w:rPr>
          <w:rFonts w:ascii="Times New Roman" w:hAnsi="Times New Roman" w:cs="Times New Roman"/>
          <w:szCs w:val="24"/>
        </w:rPr>
        <w:t xml:space="preserve"> 202</w:t>
      </w:r>
      <w:r w:rsidR="002F120B" w:rsidRPr="00912524">
        <w:rPr>
          <w:rFonts w:ascii="Times New Roman" w:hAnsi="Times New Roman" w:cs="Times New Roman"/>
          <w:szCs w:val="24"/>
        </w:rPr>
        <w:t>6</w:t>
      </w:r>
      <w:r w:rsidRPr="00912524">
        <w:rPr>
          <w:rFonts w:ascii="Times New Roman" w:hAnsi="Times New Roman" w:cs="Times New Roman"/>
          <w:szCs w:val="24"/>
        </w:rPr>
        <w:t xml:space="preserve">.                                            </w:t>
      </w:r>
    </w:p>
    <w:p w:rsidR="001355F7" w:rsidRPr="00912524" w:rsidRDefault="00AC6403" w:rsidP="00912524">
      <w:pPr>
        <w:jc w:val="right"/>
        <w:rPr>
          <w:rFonts w:ascii="Times New Roman" w:hAnsi="Times New Roman" w:cs="Times New Roman"/>
        </w:rPr>
      </w:pPr>
      <w:r w:rsidRPr="00424456">
        <w:rPr>
          <w:rFonts w:ascii="Times New Roman" w:hAnsi="Times New Roman" w:cs="Times New Roman"/>
        </w:rPr>
        <w:t xml:space="preserve">                                                                                              </w:t>
      </w:r>
      <w:r w:rsidRPr="00424456">
        <w:rPr>
          <w:rFonts w:ascii="Times New Roman" w:hAnsi="Times New Roman" w:cs="Times New Roman"/>
        </w:rPr>
        <w:tab/>
      </w:r>
      <w:r w:rsidRPr="00424456">
        <w:rPr>
          <w:rFonts w:ascii="Times New Roman" w:hAnsi="Times New Roman" w:cs="Times New Roman"/>
        </w:rPr>
        <w:tab/>
        <w:t xml:space="preserve">       </w:t>
      </w:r>
    </w:p>
    <w:p w:rsidR="001355F7" w:rsidRDefault="001E5BB3" w:rsidP="00690DD6">
      <w:pPr>
        <w:jc w:val="both"/>
        <w:rPr>
          <w:rFonts w:ascii="Times New Roman" w:hAnsi="Times New Roman" w:cs="Times New Roman"/>
        </w:rPr>
      </w:pPr>
      <w:r w:rsidRPr="00424456">
        <w:rPr>
          <w:rFonts w:ascii="Times New Roman" w:hAnsi="Times New Roman" w:cs="Times New Roman"/>
        </w:rPr>
        <w:t xml:space="preserve">Na temelju članka 107. Zakona o odgoju i obrazovanju u osnovnoj i srednjoj školi („Narodne novine“ broj </w:t>
      </w:r>
      <w:r w:rsidR="00AC6403" w:rsidRPr="00424456">
        <w:rPr>
          <w:rFonts w:ascii="Times New Roman" w:hAnsi="Times New Roman" w:cs="Times New Roman"/>
          <w:color w:val="000000"/>
        </w:rPr>
        <w:t>87/08, 86/09, 92/10, 105/10, 90/11, 5/12, 16/12, 86/12, 126/12, 94/13, 152/14, 07/17, 68/18, 98/19, 64/20, 151/22, 155/23, 156/23</w:t>
      </w:r>
      <w:r w:rsidR="00690DD6" w:rsidRPr="00424456">
        <w:rPr>
          <w:rFonts w:ascii="Times New Roman" w:hAnsi="Times New Roman" w:cs="Times New Roman"/>
        </w:rPr>
        <w:t>.</w:t>
      </w:r>
      <w:r w:rsidRPr="00424456">
        <w:rPr>
          <w:rFonts w:ascii="Times New Roman" w:hAnsi="Times New Roman" w:cs="Times New Roman"/>
          <w:color w:val="000000"/>
        </w:rPr>
        <w:t>)</w:t>
      </w:r>
      <w:r w:rsidR="00AC6403" w:rsidRPr="00424456">
        <w:rPr>
          <w:rFonts w:ascii="Times New Roman" w:hAnsi="Times New Roman" w:cs="Times New Roman"/>
          <w:color w:val="000000"/>
        </w:rPr>
        <w:t xml:space="preserve">, </w:t>
      </w:r>
      <w:r w:rsidR="00E3798B" w:rsidRPr="00424456">
        <w:rPr>
          <w:rFonts w:ascii="Times New Roman" w:hAnsi="Times New Roman" w:cs="Times New Roman"/>
          <w:color w:val="000000"/>
        </w:rPr>
        <w:t>članka 13</w:t>
      </w:r>
      <w:r w:rsidR="00A14E41" w:rsidRPr="00424456">
        <w:rPr>
          <w:rFonts w:ascii="Times New Roman" w:hAnsi="Times New Roman" w:cs="Times New Roman"/>
          <w:color w:val="000000"/>
        </w:rPr>
        <w:t xml:space="preserve">. </w:t>
      </w:r>
      <w:r w:rsidR="0097191C" w:rsidRPr="00424456">
        <w:rPr>
          <w:rFonts w:ascii="Times New Roman" w:hAnsi="Times New Roman" w:cs="Times New Roman"/>
          <w:color w:val="000000"/>
        </w:rPr>
        <w:t xml:space="preserve">Pravilnika o radu te </w:t>
      </w:r>
      <w:r w:rsidR="00B74554" w:rsidRPr="00424456">
        <w:rPr>
          <w:rFonts w:ascii="Times New Roman" w:hAnsi="Times New Roman" w:cs="Times New Roman"/>
          <w:color w:val="000000"/>
        </w:rPr>
        <w:t>član</w:t>
      </w:r>
      <w:r w:rsidR="00DF4AE8" w:rsidRPr="00424456">
        <w:rPr>
          <w:rFonts w:ascii="Times New Roman" w:hAnsi="Times New Roman" w:cs="Times New Roman"/>
          <w:color w:val="000000"/>
        </w:rPr>
        <w:t>aka</w:t>
      </w:r>
      <w:r w:rsidR="00855D7B" w:rsidRPr="00424456">
        <w:rPr>
          <w:rFonts w:ascii="Times New Roman" w:hAnsi="Times New Roman" w:cs="Times New Roman"/>
          <w:color w:val="000000"/>
        </w:rPr>
        <w:t xml:space="preserve"> </w:t>
      </w:r>
      <w:r w:rsidR="00AC6403" w:rsidRPr="00424456">
        <w:rPr>
          <w:rFonts w:ascii="Times New Roman" w:hAnsi="Times New Roman" w:cs="Times New Roman"/>
          <w:color w:val="000000"/>
        </w:rPr>
        <w:t xml:space="preserve">članka 5. i 7. Pravilnika o načinu i postupku zapošljavanja u Srednjoj školi Obrovac (u daljnjem tekstu: Pravilnik), po prethodnom očitovanju Zajedničke prosudbene komisije za zapošljavanje i raspoređivanje zaposlenika u srednjim školama Zadarske županije, </w:t>
      </w:r>
      <w:r w:rsidR="00AC6403" w:rsidRPr="001F1DAB">
        <w:rPr>
          <w:rFonts w:ascii="Times New Roman" w:hAnsi="Times New Roman" w:cs="Times New Roman"/>
        </w:rPr>
        <w:t xml:space="preserve">od </w:t>
      </w:r>
      <w:r w:rsidR="001F1DAB" w:rsidRPr="001F1DAB">
        <w:rPr>
          <w:rFonts w:ascii="Times New Roman" w:hAnsi="Times New Roman" w:cs="Times New Roman"/>
        </w:rPr>
        <w:t>27</w:t>
      </w:r>
      <w:r w:rsidR="00AC6403" w:rsidRPr="001F1DAB">
        <w:rPr>
          <w:rFonts w:ascii="Times New Roman" w:hAnsi="Times New Roman" w:cs="Times New Roman"/>
        </w:rPr>
        <w:t xml:space="preserve">. </w:t>
      </w:r>
      <w:r w:rsidR="00456AF6" w:rsidRPr="001F1DAB">
        <w:rPr>
          <w:rFonts w:ascii="Times New Roman" w:hAnsi="Times New Roman" w:cs="Times New Roman"/>
        </w:rPr>
        <w:t>lipnja</w:t>
      </w:r>
      <w:r w:rsidR="00AC6403" w:rsidRPr="001F1DAB">
        <w:rPr>
          <w:rFonts w:ascii="Times New Roman" w:hAnsi="Times New Roman" w:cs="Times New Roman"/>
        </w:rPr>
        <w:t xml:space="preserve"> 202</w:t>
      </w:r>
      <w:r w:rsidR="002F120B" w:rsidRPr="001F1DAB">
        <w:rPr>
          <w:rFonts w:ascii="Times New Roman" w:hAnsi="Times New Roman" w:cs="Times New Roman"/>
        </w:rPr>
        <w:t>6</w:t>
      </w:r>
      <w:r w:rsidR="00AC6403" w:rsidRPr="00424456">
        <w:rPr>
          <w:rFonts w:ascii="Times New Roman" w:hAnsi="Times New Roman" w:cs="Times New Roman"/>
          <w:color w:val="FF0000"/>
        </w:rPr>
        <w:t>.</w:t>
      </w:r>
      <w:r w:rsidR="009B5C92" w:rsidRPr="00424456">
        <w:rPr>
          <w:rFonts w:ascii="Times New Roman" w:hAnsi="Times New Roman" w:cs="Times New Roman"/>
          <w:i/>
          <w:color w:val="FF0000"/>
        </w:rPr>
        <w:t xml:space="preserve">  </w:t>
      </w:r>
      <w:r w:rsidR="0047222A" w:rsidRPr="00424456">
        <w:rPr>
          <w:rFonts w:ascii="Times New Roman" w:hAnsi="Times New Roman" w:cs="Times New Roman"/>
        </w:rPr>
        <w:t>ravnatelj Srednje škole Obrovac</w:t>
      </w:r>
      <w:r w:rsidR="00855D7B" w:rsidRPr="00424456">
        <w:rPr>
          <w:rFonts w:ascii="Times New Roman" w:hAnsi="Times New Roman" w:cs="Times New Roman"/>
        </w:rPr>
        <w:t xml:space="preserve">, </w:t>
      </w:r>
      <w:r w:rsidRPr="00424456">
        <w:rPr>
          <w:rFonts w:ascii="Times New Roman" w:hAnsi="Times New Roman" w:cs="Times New Roman"/>
        </w:rPr>
        <w:t>objavljuje:</w:t>
      </w:r>
    </w:p>
    <w:p w:rsidR="00912524" w:rsidRPr="00424456" w:rsidRDefault="00912524" w:rsidP="00690DD6">
      <w:pPr>
        <w:jc w:val="both"/>
        <w:rPr>
          <w:rFonts w:ascii="Times New Roman" w:hAnsi="Times New Roman" w:cs="Times New Roman"/>
        </w:rPr>
      </w:pPr>
    </w:p>
    <w:p w:rsidR="001E5BB3" w:rsidRPr="00424456" w:rsidRDefault="001E5BB3" w:rsidP="001E5BB3">
      <w:pPr>
        <w:spacing w:after="0" w:line="240" w:lineRule="auto"/>
        <w:contextualSpacing/>
        <w:jc w:val="center"/>
        <w:rPr>
          <w:rFonts w:ascii="Times New Roman" w:hAnsi="Times New Roman" w:cs="Times New Roman"/>
          <w:b/>
          <w:sz w:val="24"/>
          <w:szCs w:val="24"/>
        </w:rPr>
      </w:pPr>
      <w:r w:rsidRPr="00424456">
        <w:rPr>
          <w:rFonts w:ascii="Times New Roman" w:hAnsi="Times New Roman" w:cs="Times New Roman"/>
          <w:b/>
          <w:sz w:val="24"/>
          <w:szCs w:val="24"/>
        </w:rPr>
        <w:t>NATJEČAJ</w:t>
      </w:r>
    </w:p>
    <w:p w:rsidR="001E5BB3" w:rsidRPr="00424456" w:rsidRDefault="001E5BB3" w:rsidP="001E5BB3">
      <w:pPr>
        <w:spacing w:after="0" w:line="240" w:lineRule="auto"/>
        <w:contextualSpacing/>
        <w:jc w:val="center"/>
        <w:rPr>
          <w:rFonts w:ascii="Times New Roman" w:hAnsi="Times New Roman" w:cs="Times New Roman"/>
          <w:b/>
        </w:rPr>
      </w:pPr>
      <w:r w:rsidRPr="00424456">
        <w:rPr>
          <w:rFonts w:ascii="Times New Roman" w:hAnsi="Times New Roman" w:cs="Times New Roman"/>
          <w:b/>
          <w:color w:val="000000"/>
        </w:rPr>
        <w:t>za zasnivanje radnog odnosa</w:t>
      </w:r>
    </w:p>
    <w:p w:rsidR="003424AA" w:rsidRPr="00424456" w:rsidRDefault="00543F2E" w:rsidP="003424AA">
      <w:pPr>
        <w:pStyle w:val="ListParagraph"/>
        <w:numPr>
          <w:ilvl w:val="0"/>
          <w:numId w:val="9"/>
        </w:numPr>
        <w:spacing w:before="100" w:beforeAutospacing="1" w:after="100" w:afterAutospacing="1" w:line="240" w:lineRule="auto"/>
        <w:jc w:val="both"/>
        <w:rPr>
          <w:rFonts w:ascii="Times New Roman" w:eastAsia="Times New Roman" w:hAnsi="Times New Roman" w:cs="Times New Roman"/>
          <w:lang w:eastAsia="hr-HR"/>
        </w:rPr>
      </w:pPr>
      <w:r w:rsidRPr="00424456">
        <w:rPr>
          <w:rFonts w:ascii="Times New Roman" w:eastAsia="Times New Roman" w:hAnsi="Times New Roman" w:cs="Times New Roman"/>
          <w:b/>
          <w:lang w:eastAsia="hr-HR"/>
        </w:rPr>
        <w:t>ČISTAČ/SPREMAČ</w:t>
      </w:r>
      <w:r w:rsidR="00AC6403" w:rsidRPr="00424456">
        <w:rPr>
          <w:rFonts w:ascii="Times New Roman" w:eastAsia="Times New Roman" w:hAnsi="Times New Roman" w:cs="Times New Roman"/>
          <w:b/>
          <w:lang w:eastAsia="hr-HR"/>
        </w:rPr>
        <w:t xml:space="preserve"> - </w:t>
      </w:r>
      <w:r w:rsidR="00AC6403" w:rsidRPr="00424456">
        <w:rPr>
          <w:rFonts w:ascii="Times New Roman" w:eastAsia="Times New Roman" w:hAnsi="Times New Roman" w:cs="Times New Roman"/>
          <w:lang w:eastAsia="hr-HR"/>
        </w:rPr>
        <w:t>p</w:t>
      </w:r>
      <w:r w:rsidR="003424AA" w:rsidRPr="00424456">
        <w:rPr>
          <w:rFonts w:ascii="Times New Roman" w:eastAsia="Times New Roman" w:hAnsi="Times New Roman" w:cs="Times New Roman"/>
          <w:lang w:eastAsia="hr-HR"/>
        </w:rPr>
        <w:t xml:space="preserve">uno radno vrijeme, 40 sati ukupnog tjednog radnog vremena, </w:t>
      </w:r>
      <w:r w:rsidR="002F120B" w:rsidRPr="00424456">
        <w:rPr>
          <w:rFonts w:ascii="Times New Roman" w:eastAsia="Times New Roman" w:hAnsi="Times New Roman" w:cs="Times New Roman"/>
          <w:lang w:eastAsia="hr-HR"/>
        </w:rPr>
        <w:t>dva</w:t>
      </w:r>
      <w:r w:rsidR="003424AA" w:rsidRPr="00424456">
        <w:rPr>
          <w:rFonts w:ascii="Times New Roman" w:eastAsia="Times New Roman" w:hAnsi="Times New Roman" w:cs="Times New Roman"/>
          <w:lang w:eastAsia="hr-HR"/>
        </w:rPr>
        <w:t xml:space="preserve"> (</w:t>
      </w:r>
      <w:r w:rsidR="002F120B" w:rsidRPr="00424456">
        <w:rPr>
          <w:rFonts w:ascii="Times New Roman" w:eastAsia="Times New Roman" w:hAnsi="Times New Roman" w:cs="Times New Roman"/>
          <w:lang w:eastAsia="hr-HR"/>
        </w:rPr>
        <w:t>2)</w:t>
      </w:r>
      <w:r w:rsidR="003424AA" w:rsidRPr="00424456">
        <w:rPr>
          <w:rFonts w:ascii="Times New Roman" w:eastAsia="Times New Roman" w:hAnsi="Times New Roman" w:cs="Times New Roman"/>
          <w:lang w:eastAsia="hr-HR"/>
        </w:rPr>
        <w:t xml:space="preserve"> izvršitelj</w:t>
      </w:r>
      <w:r w:rsidR="002F120B" w:rsidRPr="00424456">
        <w:rPr>
          <w:rFonts w:ascii="Times New Roman" w:eastAsia="Times New Roman" w:hAnsi="Times New Roman" w:cs="Times New Roman"/>
          <w:lang w:eastAsia="hr-HR"/>
        </w:rPr>
        <w:t xml:space="preserve">a </w:t>
      </w:r>
      <w:r w:rsidR="003424AA" w:rsidRPr="00424456">
        <w:rPr>
          <w:rFonts w:ascii="Times New Roman" w:eastAsia="Times New Roman" w:hAnsi="Times New Roman" w:cs="Times New Roman"/>
          <w:lang w:eastAsia="hr-HR"/>
        </w:rPr>
        <w:t xml:space="preserve">na </w:t>
      </w:r>
      <w:r w:rsidR="00AC6403" w:rsidRPr="00424456">
        <w:rPr>
          <w:rFonts w:ascii="Times New Roman" w:eastAsia="Times New Roman" w:hAnsi="Times New Roman" w:cs="Times New Roman"/>
          <w:lang w:eastAsia="hr-HR"/>
        </w:rPr>
        <w:t>ne</w:t>
      </w:r>
      <w:r w:rsidR="003424AA" w:rsidRPr="00424456">
        <w:rPr>
          <w:rFonts w:ascii="Times New Roman" w:eastAsia="Times New Roman" w:hAnsi="Times New Roman" w:cs="Times New Roman"/>
          <w:lang w:eastAsia="hr-HR"/>
        </w:rPr>
        <w:t xml:space="preserve">određeno radno vrijeme mjesto rada u sjedištu poslodavca. </w:t>
      </w:r>
    </w:p>
    <w:p w:rsidR="003424AA" w:rsidRPr="00424456" w:rsidRDefault="003424AA" w:rsidP="003424AA">
      <w:pPr>
        <w:pStyle w:val="ListParagraph"/>
        <w:spacing w:before="100" w:beforeAutospacing="1" w:after="100" w:afterAutospacing="1" w:line="240" w:lineRule="auto"/>
        <w:ind w:left="502"/>
        <w:jc w:val="both"/>
        <w:rPr>
          <w:rFonts w:ascii="Times New Roman" w:eastAsia="Times New Roman" w:hAnsi="Times New Roman" w:cs="Times New Roman"/>
          <w:lang w:eastAsia="hr-HR"/>
        </w:rPr>
      </w:pPr>
    </w:p>
    <w:p w:rsidR="001E5BB3" w:rsidRPr="00424456" w:rsidRDefault="001E5BB3" w:rsidP="001355F7">
      <w:pPr>
        <w:spacing w:before="100" w:beforeAutospacing="1" w:after="100" w:afterAutospacing="1" w:line="240" w:lineRule="auto"/>
        <w:contextualSpacing/>
        <w:jc w:val="both"/>
        <w:rPr>
          <w:rFonts w:ascii="Times New Roman" w:eastAsia="Times New Roman" w:hAnsi="Times New Roman" w:cs="Times New Roman"/>
          <w:lang w:eastAsia="hr-HR"/>
        </w:rPr>
      </w:pPr>
      <w:r w:rsidRPr="00424456">
        <w:rPr>
          <w:rFonts w:ascii="Times New Roman" w:eastAsia="Times New Roman" w:hAnsi="Times New Roman" w:cs="Times New Roman"/>
          <w:lang w:eastAsia="hr-HR"/>
        </w:rPr>
        <w:t xml:space="preserve">Na natječaj se mogu javiti </w:t>
      </w:r>
      <w:r w:rsidRPr="00424456">
        <w:rPr>
          <w:rFonts w:ascii="Times New Roman" w:hAnsi="Times New Roman" w:cs="Times New Roman"/>
        </w:rPr>
        <w:t>muške i ženske osobe</w:t>
      </w:r>
      <w:r w:rsidRPr="00424456">
        <w:rPr>
          <w:rFonts w:ascii="Times New Roman" w:eastAsia="Times New Roman" w:hAnsi="Times New Roman" w:cs="Times New Roman"/>
          <w:lang w:eastAsia="hr-HR"/>
        </w:rPr>
        <w:t xml:space="preserve"> u skladu sa Zakonom o ravnopravnosti spolova (Narodne novine 82/08. i 69/17.)</w:t>
      </w:r>
    </w:p>
    <w:p w:rsidR="001355F7" w:rsidRPr="00424456" w:rsidRDefault="001355F7" w:rsidP="001355F7">
      <w:pPr>
        <w:spacing w:before="100" w:beforeAutospacing="1" w:after="100" w:afterAutospacing="1" w:line="240" w:lineRule="auto"/>
        <w:contextualSpacing/>
        <w:jc w:val="both"/>
        <w:rPr>
          <w:rFonts w:ascii="Times New Roman" w:eastAsia="Times New Roman" w:hAnsi="Times New Roman" w:cs="Times New Roman"/>
          <w:lang w:eastAsia="hr-HR"/>
        </w:rPr>
      </w:pPr>
    </w:p>
    <w:p w:rsidR="00AC6403" w:rsidRPr="00424456" w:rsidRDefault="00AC6403" w:rsidP="00AC6403">
      <w:pPr>
        <w:spacing w:before="100" w:beforeAutospacing="1" w:after="100" w:afterAutospacing="1" w:line="240" w:lineRule="auto"/>
        <w:contextualSpacing/>
        <w:jc w:val="both"/>
        <w:rPr>
          <w:rFonts w:ascii="Times New Roman" w:eastAsia="Times New Roman" w:hAnsi="Times New Roman" w:cs="Times New Roman"/>
          <w:lang w:eastAsia="hr-HR"/>
        </w:rPr>
      </w:pPr>
      <w:r w:rsidRPr="00424456">
        <w:rPr>
          <w:rFonts w:ascii="Times New Roman" w:eastAsia="Times New Roman" w:hAnsi="Times New Roman" w:cs="Times New Roman"/>
          <w:lang w:eastAsia="hr-HR"/>
        </w:rPr>
        <w:t>Kandidati koji se prijavljuju na natječaj, uz opće uvjete za zasnivanje radnog odnosa propisane Zakonom o radu („Narodne novine“, br. 93/14, 127/17, 98/19, 151/22 i 64/23), trebaju ispunjavati i posebne uvjete sukladno članku 105. i članku 106. Zakona o odgoju i obrazovanju u osnovnoj i srednjoj školi, („Narodne novine“, br. 87/08., 86/09., 92/10., 105/10.-ispr., 90/11., 5/12.,16/12., 86/12., 126/12.,94/13., 152/14., 7/17., 68/18., 98/19., 64/20.- Uredba, 151/22 i 156/23)</w:t>
      </w:r>
    </w:p>
    <w:p w:rsidR="00AC6403" w:rsidRPr="00424456" w:rsidRDefault="00AC6403" w:rsidP="001355F7">
      <w:pPr>
        <w:spacing w:before="100" w:beforeAutospacing="1" w:after="100" w:afterAutospacing="1" w:line="240" w:lineRule="auto"/>
        <w:contextualSpacing/>
        <w:jc w:val="both"/>
        <w:rPr>
          <w:rFonts w:ascii="Times New Roman" w:eastAsia="Times New Roman" w:hAnsi="Times New Roman" w:cs="Times New Roman"/>
          <w:lang w:eastAsia="hr-HR"/>
        </w:rPr>
      </w:pPr>
    </w:p>
    <w:p w:rsidR="0047222A" w:rsidRPr="00424456" w:rsidRDefault="0047222A" w:rsidP="0047222A">
      <w:pPr>
        <w:spacing w:before="100" w:beforeAutospacing="1" w:after="100" w:afterAutospacing="1" w:line="240" w:lineRule="auto"/>
        <w:contextualSpacing/>
        <w:jc w:val="both"/>
        <w:rPr>
          <w:rFonts w:ascii="Times New Roman" w:eastAsia="Times New Roman" w:hAnsi="Times New Roman" w:cs="Times New Roman"/>
          <w:b/>
          <w:lang w:eastAsia="hr-HR"/>
        </w:rPr>
      </w:pPr>
      <w:r w:rsidRPr="00424456">
        <w:rPr>
          <w:rFonts w:ascii="Times New Roman" w:eastAsia="Times New Roman" w:hAnsi="Times New Roman" w:cs="Times New Roman"/>
          <w:b/>
          <w:lang w:eastAsia="hr-HR"/>
        </w:rPr>
        <w:t>Uvjeti:</w:t>
      </w:r>
    </w:p>
    <w:p w:rsidR="003424AA" w:rsidRPr="00424456" w:rsidRDefault="005445B2" w:rsidP="0047222A">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lang w:eastAsia="hr-HR"/>
        </w:rPr>
      </w:pPr>
      <w:r w:rsidRPr="00424456">
        <w:rPr>
          <w:rFonts w:ascii="Times New Roman" w:eastAsia="Times New Roman" w:hAnsi="Times New Roman" w:cs="Times New Roman"/>
          <w:color w:val="000000" w:themeColor="text1"/>
          <w:lang w:eastAsia="hr-HR"/>
        </w:rPr>
        <w:t xml:space="preserve">Za </w:t>
      </w:r>
      <w:r w:rsidR="00543F2E" w:rsidRPr="00424456">
        <w:rPr>
          <w:rFonts w:ascii="Times New Roman" w:eastAsia="Times New Roman" w:hAnsi="Times New Roman" w:cs="Times New Roman"/>
          <w:color w:val="000000" w:themeColor="text1"/>
          <w:lang w:eastAsia="hr-HR"/>
        </w:rPr>
        <w:t>radno mjesto čistač/spremač</w:t>
      </w:r>
      <w:r w:rsidR="003424AA" w:rsidRPr="00424456">
        <w:rPr>
          <w:rFonts w:ascii="Times New Roman" w:eastAsia="Times New Roman" w:hAnsi="Times New Roman" w:cs="Times New Roman"/>
          <w:color w:val="000000" w:themeColor="text1"/>
          <w:lang w:eastAsia="hr-HR"/>
        </w:rPr>
        <w:t xml:space="preserve">: Prema Pravilniku o radu </w:t>
      </w:r>
      <w:r w:rsidR="00AC6403" w:rsidRPr="00424456">
        <w:rPr>
          <w:rFonts w:ascii="Times New Roman" w:eastAsia="Times New Roman" w:hAnsi="Times New Roman" w:cs="Times New Roman"/>
          <w:color w:val="000000" w:themeColor="text1"/>
          <w:lang w:eastAsia="hr-HR"/>
        </w:rPr>
        <w:t>Srednje škole Obrovac</w:t>
      </w:r>
      <w:r w:rsidR="003424AA" w:rsidRPr="00424456">
        <w:rPr>
          <w:rFonts w:ascii="Times New Roman" w:eastAsia="Times New Roman" w:hAnsi="Times New Roman" w:cs="Times New Roman"/>
          <w:color w:val="000000" w:themeColor="text1"/>
          <w:lang w:eastAsia="hr-HR"/>
        </w:rPr>
        <w:t xml:space="preserve">, članku </w:t>
      </w:r>
      <w:r w:rsidR="00AC6403" w:rsidRPr="00424456">
        <w:rPr>
          <w:rFonts w:ascii="Times New Roman" w:eastAsia="Times New Roman" w:hAnsi="Times New Roman" w:cs="Times New Roman"/>
          <w:color w:val="000000" w:themeColor="text1"/>
          <w:lang w:eastAsia="hr-HR"/>
        </w:rPr>
        <w:t>10</w:t>
      </w:r>
      <w:r w:rsidR="003424AA" w:rsidRPr="00424456">
        <w:rPr>
          <w:rFonts w:ascii="Times New Roman" w:eastAsia="Times New Roman" w:hAnsi="Times New Roman" w:cs="Times New Roman"/>
          <w:color w:val="000000" w:themeColor="text1"/>
          <w:lang w:eastAsia="hr-HR"/>
        </w:rPr>
        <w:t xml:space="preserve">., stavak </w:t>
      </w:r>
      <w:r w:rsidR="00AC6403" w:rsidRPr="00424456">
        <w:rPr>
          <w:rFonts w:ascii="Times New Roman" w:eastAsia="Times New Roman" w:hAnsi="Times New Roman" w:cs="Times New Roman"/>
          <w:color w:val="000000" w:themeColor="text1"/>
          <w:lang w:eastAsia="hr-HR"/>
        </w:rPr>
        <w:t>5</w:t>
      </w:r>
      <w:r w:rsidR="003424AA" w:rsidRPr="00424456">
        <w:rPr>
          <w:rFonts w:ascii="Times New Roman" w:eastAsia="Times New Roman" w:hAnsi="Times New Roman" w:cs="Times New Roman"/>
          <w:color w:val="000000" w:themeColor="text1"/>
          <w:lang w:eastAsia="hr-HR"/>
        </w:rPr>
        <w:t xml:space="preserve">. uvjet za </w:t>
      </w:r>
      <w:r w:rsidR="00543F2E" w:rsidRPr="00424456">
        <w:rPr>
          <w:rFonts w:ascii="Times New Roman" w:eastAsia="Times New Roman" w:hAnsi="Times New Roman" w:cs="Times New Roman"/>
          <w:color w:val="000000" w:themeColor="text1"/>
          <w:lang w:eastAsia="hr-HR"/>
        </w:rPr>
        <w:t>spremač/</w:t>
      </w:r>
      <w:proofErr w:type="spellStart"/>
      <w:r w:rsidR="00543F2E" w:rsidRPr="00424456">
        <w:rPr>
          <w:rFonts w:ascii="Times New Roman" w:eastAsia="Times New Roman" w:hAnsi="Times New Roman" w:cs="Times New Roman"/>
          <w:color w:val="000000" w:themeColor="text1"/>
          <w:lang w:eastAsia="hr-HR"/>
        </w:rPr>
        <w:t>ica</w:t>
      </w:r>
      <w:proofErr w:type="spellEnd"/>
      <w:r w:rsidRPr="00424456">
        <w:rPr>
          <w:rFonts w:ascii="Times New Roman" w:eastAsia="Times New Roman" w:hAnsi="Times New Roman" w:cs="Times New Roman"/>
          <w:color w:val="000000" w:themeColor="text1"/>
          <w:lang w:eastAsia="hr-HR"/>
        </w:rPr>
        <w:t xml:space="preserve"> </w:t>
      </w:r>
      <w:r w:rsidR="003424AA" w:rsidRPr="00424456">
        <w:rPr>
          <w:rFonts w:ascii="Times New Roman" w:eastAsia="Times New Roman" w:hAnsi="Times New Roman" w:cs="Times New Roman"/>
          <w:color w:val="000000" w:themeColor="text1"/>
          <w:lang w:eastAsia="hr-HR"/>
        </w:rPr>
        <w:t xml:space="preserve">je </w:t>
      </w:r>
      <w:r w:rsidRPr="00424456">
        <w:rPr>
          <w:rFonts w:ascii="Times New Roman" w:eastAsia="Times New Roman" w:hAnsi="Times New Roman" w:cs="Times New Roman"/>
          <w:color w:val="000000" w:themeColor="text1"/>
          <w:lang w:eastAsia="hr-HR"/>
        </w:rPr>
        <w:t>završena osnovna škola</w:t>
      </w:r>
      <w:r w:rsidR="003424AA" w:rsidRPr="00424456">
        <w:rPr>
          <w:rFonts w:ascii="Times New Roman" w:eastAsia="Times New Roman" w:hAnsi="Times New Roman" w:cs="Times New Roman"/>
          <w:color w:val="000000" w:themeColor="text1"/>
          <w:lang w:eastAsia="hr-HR"/>
        </w:rPr>
        <w:t xml:space="preserve">. </w:t>
      </w:r>
    </w:p>
    <w:p w:rsidR="0047222A" w:rsidRPr="00424456" w:rsidRDefault="0047222A" w:rsidP="0047222A">
      <w:pPr>
        <w:spacing w:before="100" w:beforeAutospacing="1" w:after="100" w:afterAutospacing="1" w:line="240" w:lineRule="auto"/>
        <w:contextualSpacing/>
        <w:jc w:val="both"/>
        <w:rPr>
          <w:rFonts w:ascii="Times New Roman" w:eastAsia="Times New Roman" w:hAnsi="Times New Roman" w:cs="Times New Roman"/>
          <w:lang w:eastAsia="hr-HR"/>
        </w:rPr>
      </w:pPr>
      <w:r w:rsidRPr="00424456">
        <w:rPr>
          <w:rFonts w:ascii="Times New Roman" w:eastAsia="Times New Roman" w:hAnsi="Times New Roman" w:cs="Times New Roman"/>
          <w:b/>
          <w:lang w:eastAsia="hr-HR"/>
        </w:rPr>
        <w:t>Prijavu na natječaj</w:t>
      </w:r>
      <w:r w:rsidRPr="00424456">
        <w:rPr>
          <w:rFonts w:ascii="Times New Roman" w:eastAsia="Times New Roman" w:hAnsi="Times New Roman" w:cs="Times New Roman"/>
          <w:lang w:eastAsia="hr-HR"/>
        </w:rPr>
        <w:t xml:space="preserve"> potrebno je </w:t>
      </w:r>
      <w:r w:rsidRPr="00424456">
        <w:rPr>
          <w:rFonts w:ascii="Times New Roman" w:eastAsia="Times New Roman" w:hAnsi="Times New Roman" w:cs="Times New Roman"/>
          <w:b/>
          <w:lang w:eastAsia="hr-HR"/>
        </w:rPr>
        <w:t xml:space="preserve">vlastoručno potpisati </w:t>
      </w:r>
      <w:r w:rsidRPr="00424456">
        <w:rPr>
          <w:rFonts w:ascii="Times New Roman" w:eastAsia="Times New Roman" w:hAnsi="Times New Roman" w:cs="Times New Roman"/>
          <w:lang w:eastAsia="hr-HR"/>
        </w:rPr>
        <w:t>te u njoj navesti naziv radnog mjesta na koji se kandidat prijavljuje i adresu odnosno e-mail adresu na koju će kandidatima biti dostavljene obavijesti vezane za postupak natječaja.</w:t>
      </w:r>
    </w:p>
    <w:p w:rsidR="00855D7B" w:rsidRPr="00424456" w:rsidRDefault="00855D7B" w:rsidP="001E5BB3">
      <w:pPr>
        <w:spacing w:before="100" w:beforeAutospacing="1" w:after="100" w:afterAutospacing="1" w:line="240" w:lineRule="auto"/>
        <w:contextualSpacing/>
        <w:jc w:val="both"/>
        <w:rPr>
          <w:rFonts w:ascii="Times New Roman" w:eastAsia="Times New Roman" w:hAnsi="Times New Roman" w:cs="Times New Roman"/>
          <w:lang w:eastAsia="hr-HR"/>
        </w:rPr>
      </w:pPr>
    </w:p>
    <w:p w:rsidR="001E5BB3" w:rsidRPr="00424456" w:rsidRDefault="00101A2F" w:rsidP="001E5BB3">
      <w:pPr>
        <w:spacing w:before="100" w:beforeAutospacing="1" w:after="100" w:afterAutospacing="1" w:line="240" w:lineRule="auto"/>
        <w:contextualSpacing/>
        <w:jc w:val="both"/>
        <w:rPr>
          <w:rFonts w:ascii="Times New Roman" w:eastAsia="Times New Roman" w:hAnsi="Times New Roman" w:cs="Times New Roman"/>
          <w:color w:val="000000" w:themeColor="text1"/>
          <w:lang w:eastAsia="hr-HR"/>
        </w:rPr>
      </w:pPr>
      <w:r w:rsidRPr="00424456">
        <w:rPr>
          <w:rFonts w:ascii="Times New Roman" w:eastAsia="Times New Roman" w:hAnsi="Times New Roman" w:cs="Times New Roman"/>
          <w:lang w:eastAsia="hr-HR"/>
        </w:rPr>
        <w:t xml:space="preserve">Uz </w:t>
      </w:r>
      <w:r w:rsidRPr="00424456">
        <w:rPr>
          <w:rFonts w:ascii="Times New Roman" w:eastAsia="Times New Roman" w:hAnsi="Times New Roman" w:cs="Times New Roman"/>
          <w:b/>
          <w:lang w:eastAsia="hr-HR"/>
        </w:rPr>
        <w:t>vlastoručno potpisanu prijavu</w:t>
      </w:r>
      <w:r w:rsidRPr="00424456">
        <w:rPr>
          <w:rFonts w:ascii="Times New Roman" w:eastAsia="Times New Roman" w:hAnsi="Times New Roman" w:cs="Times New Roman"/>
          <w:lang w:eastAsia="hr-HR"/>
        </w:rPr>
        <w:t xml:space="preserve"> </w:t>
      </w:r>
      <w:r w:rsidR="001E5BB3" w:rsidRPr="00424456">
        <w:rPr>
          <w:rFonts w:ascii="Times New Roman" w:eastAsia="Times New Roman" w:hAnsi="Times New Roman" w:cs="Times New Roman"/>
          <w:lang w:eastAsia="hr-HR"/>
        </w:rPr>
        <w:t xml:space="preserve">na natječaj </w:t>
      </w:r>
      <w:r w:rsidR="00A62CD4" w:rsidRPr="00424456">
        <w:rPr>
          <w:rFonts w:ascii="Times New Roman" w:eastAsia="Times New Roman" w:hAnsi="Times New Roman" w:cs="Times New Roman"/>
          <w:lang w:eastAsia="hr-HR"/>
        </w:rPr>
        <w:t xml:space="preserve">kandidati su dužni </w:t>
      </w:r>
      <w:r w:rsidR="001E5BB3" w:rsidRPr="00424456">
        <w:rPr>
          <w:rFonts w:ascii="Times New Roman" w:eastAsia="Times New Roman" w:hAnsi="Times New Roman" w:cs="Times New Roman"/>
          <w:lang w:eastAsia="hr-HR"/>
        </w:rPr>
        <w:t>priložiti:</w:t>
      </w:r>
    </w:p>
    <w:p w:rsidR="001E5BB3" w:rsidRPr="00424456" w:rsidRDefault="001E5BB3" w:rsidP="001E5BB3">
      <w:pPr>
        <w:numPr>
          <w:ilvl w:val="0"/>
          <w:numId w:val="6"/>
        </w:numPr>
        <w:spacing w:before="100" w:beforeAutospacing="1" w:after="100" w:afterAutospacing="1" w:line="240" w:lineRule="auto"/>
        <w:contextualSpacing/>
        <w:rPr>
          <w:rFonts w:ascii="Times New Roman" w:eastAsia="Times New Roman" w:hAnsi="Times New Roman" w:cs="Times New Roman"/>
          <w:i/>
          <w:lang w:eastAsia="hr-HR"/>
        </w:rPr>
      </w:pPr>
      <w:r w:rsidRPr="00424456">
        <w:rPr>
          <w:rFonts w:ascii="Times New Roman" w:hAnsi="Times New Roman" w:cs="Times New Roman"/>
        </w:rPr>
        <w:t>životopis</w:t>
      </w:r>
    </w:p>
    <w:p w:rsidR="00FC1C02" w:rsidRPr="00424456" w:rsidRDefault="001E5BB3" w:rsidP="00A62CD4">
      <w:pPr>
        <w:numPr>
          <w:ilvl w:val="0"/>
          <w:numId w:val="6"/>
        </w:numPr>
        <w:spacing w:before="100" w:beforeAutospacing="1" w:after="100" w:afterAutospacing="1" w:line="240" w:lineRule="auto"/>
        <w:contextualSpacing/>
        <w:rPr>
          <w:rFonts w:ascii="Times New Roman" w:eastAsia="Times New Roman" w:hAnsi="Times New Roman" w:cs="Times New Roman"/>
          <w:i/>
          <w:lang w:eastAsia="hr-HR"/>
        </w:rPr>
      </w:pPr>
      <w:r w:rsidRPr="00424456">
        <w:rPr>
          <w:rFonts w:ascii="Times New Roman" w:hAnsi="Times New Roman" w:cs="Times New Roman"/>
        </w:rPr>
        <w:t>dokaz o stečenoj stručnoj spremi</w:t>
      </w:r>
    </w:p>
    <w:p w:rsidR="001E5BB3" w:rsidRPr="00424456" w:rsidRDefault="001E5BB3" w:rsidP="001E5BB3">
      <w:pPr>
        <w:numPr>
          <w:ilvl w:val="0"/>
          <w:numId w:val="6"/>
        </w:numPr>
        <w:spacing w:before="100" w:beforeAutospacing="1" w:after="100" w:afterAutospacing="1" w:line="240" w:lineRule="auto"/>
        <w:contextualSpacing/>
        <w:rPr>
          <w:rFonts w:ascii="Times New Roman" w:eastAsia="Times New Roman" w:hAnsi="Times New Roman" w:cs="Times New Roman"/>
          <w:i/>
          <w:lang w:eastAsia="hr-HR"/>
        </w:rPr>
      </w:pPr>
      <w:r w:rsidRPr="00424456">
        <w:rPr>
          <w:rFonts w:ascii="Times New Roman" w:hAnsi="Times New Roman" w:cs="Times New Roman"/>
        </w:rPr>
        <w:t>dokaz o državljanstvu</w:t>
      </w:r>
    </w:p>
    <w:p w:rsidR="001E5BB3" w:rsidRPr="00424456" w:rsidRDefault="001E5BB3" w:rsidP="001E5BB3">
      <w:pPr>
        <w:numPr>
          <w:ilvl w:val="0"/>
          <w:numId w:val="6"/>
        </w:numPr>
        <w:spacing w:before="100" w:beforeAutospacing="1" w:after="100" w:afterAutospacing="1" w:line="240" w:lineRule="auto"/>
        <w:contextualSpacing/>
        <w:jc w:val="both"/>
        <w:rPr>
          <w:rFonts w:ascii="Times New Roman" w:eastAsia="Times New Roman" w:hAnsi="Times New Roman" w:cs="Times New Roman"/>
          <w:lang w:eastAsia="hr-HR"/>
        </w:rPr>
      </w:pPr>
      <w:r w:rsidRPr="00424456">
        <w:rPr>
          <w:rFonts w:ascii="Times New Roman" w:hAnsi="Times New Roman" w:cs="Times New Roman"/>
        </w:rPr>
        <w:t xml:space="preserve">uvjerenje da </w:t>
      </w:r>
      <w:r w:rsidR="00B7645B" w:rsidRPr="00424456">
        <w:rPr>
          <w:rFonts w:ascii="Times New Roman" w:hAnsi="Times New Roman" w:cs="Times New Roman"/>
        </w:rPr>
        <w:t xml:space="preserve">nije </w:t>
      </w:r>
      <w:r w:rsidRPr="00424456">
        <w:rPr>
          <w:rFonts w:ascii="Times New Roman" w:hAnsi="Times New Roman" w:cs="Times New Roman"/>
        </w:rPr>
        <w:t>pod istragom i</w:t>
      </w:r>
      <w:r w:rsidRPr="00424456">
        <w:rPr>
          <w:rFonts w:ascii="Times New Roman" w:hAnsi="Times New Roman" w:cs="Times New Roman"/>
          <w:szCs w:val="23"/>
        </w:rPr>
        <w:t xml:space="preserve"> da se protiv </w:t>
      </w:r>
      <w:r w:rsidRPr="00424456">
        <w:rPr>
          <w:rFonts w:ascii="Times New Roman" w:hAnsi="Times New Roman" w:cs="Times New Roman"/>
        </w:rPr>
        <w:t>kandidata/kinje</w:t>
      </w:r>
      <w:r w:rsidRPr="00424456">
        <w:rPr>
          <w:rFonts w:ascii="Times New Roman" w:hAnsi="Times New Roman" w:cs="Times New Roman"/>
          <w:szCs w:val="23"/>
        </w:rPr>
        <w:t xml:space="preserve"> ne vodi kazneni postupak glede zapreka za zasnivanje radnog odnosa iz članka 106. </w:t>
      </w:r>
      <w:r w:rsidRPr="00424456">
        <w:rPr>
          <w:rFonts w:ascii="Times New Roman" w:hAnsi="Times New Roman" w:cs="Times New Roman"/>
          <w:lang w:val="pl-PL"/>
        </w:rPr>
        <w:t>Zakona o odgoju i obrazovanju u osnovnoj i srednjoj školi</w:t>
      </w:r>
      <w:r w:rsidRPr="00424456">
        <w:rPr>
          <w:rFonts w:ascii="Times New Roman" w:hAnsi="Times New Roman" w:cs="Times New Roman"/>
          <w:szCs w:val="23"/>
        </w:rPr>
        <w:t xml:space="preserve"> ne starije od </w:t>
      </w:r>
      <w:r w:rsidR="00516B02" w:rsidRPr="00424456">
        <w:rPr>
          <w:rFonts w:ascii="Times New Roman" w:hAnsi="Times New Roman" w:cs="Times New Roman"/>
          <w:szCs w:val="23"/>
        </w:rPr>
        <w:t xml:space="preserve">90 </w:t>
      </w:r>
      <w:r w:rsidR="00FC1C02" w:rsidRPr="00424456">
        <w:rPr>
          <w:rFonts w:ascii="Times New Roman" w:hAnsi="Times New Roman" w:cs="Times New Roman"/>
          <w:szCs w:val="23"/>
        </w:rPr>
        <w:t xml:space="preserve">dana </w:t>
      </w:r>
      <w:r w:rsidR="00516B02" w:rsidRPr="00424456">
        <w:rPr>
          <w:rFonts w:ascii="Times New Roman" w:hAnsi="Times New Roman" w:cs="Times New Roman"/>
          <w:szCs w:val="23"/>
        </w:rPr>
        <w:t>od</w:t>
      </w:r>
      <w:r w:rsidR="00FC1C02" w:rsidRPr="00424456">
        <w:rPr>
          <w:rFonts w:ascii="Times New Roman" w:hAnsi="Times New Roman" w:cs="Times New Roman"/>
          <w:szCs w:val="23"/>
        </w:rPr>
        <w:t xml:space="preserve"> </w:t>
      </w:r>
      <w:r w:rsidRPr="00424456">
        <w:rPr>
          <w:rFonts w:ascii="Times New Roman" w:hAnsi="Times New Roman" w:cs="Times New Roman"/>
          <w:szCs w:val="23"/>
        </w:rPr>
        <w:t>dana raspisivanja natječaja</w:t>
      </w:r>
    </w:p>
    <w:p w:rsidR="00804C10" w:rsidRPr="00424456" w:rsidRDefault="001E5BB3" w:rsidP="00804C10">
      <w:pPr>
        <w:numPr>
          <w:ilvl w:val="0"/>
          <w:numId w:val="6"/>
        </w:numPr>
        <w:spacing w:before="100" w:beforeAutospacing="1" w:after="100" w:afterAutospacing="1" w:line="240" w:lineRule="auto"/>
        <w:contextualSpacing/>
        <w:rPr>
          <w:rFonts w:ascii="Times New Roman" w:eastAsia="Times New Roman" w:hAnsi="Times New Roman" w:cs="Times New Roman"/>
          <w:i/>
          <w:lang w:eastAsia="hr-HR"/>
        </w:rPr>
      </w:pPr>
      <w:r w:rsidRPr="00424456">
        <w:rPr>
          <w:rFonts w:ascii="Times New Roman" w:hAnsi="Times New Roman" w:cs="Times New Roman"/>
        </w:rPr>
        <w:t>elektronički zapis ili potvrdu o podacima evidentiranim u matičnoj evidenciji Hrvatskog zavoda za mirovinsko osiguranje.</w:t>
      </w:r>
    </w:p>
    <w:p w:rsidR="0047222A" w:rsidRPr="00424456" w:rsidRDefault="0047222A" w:rsidP="0047222A">
      <w:pPr>
        <w:spacing w:before="100" w:beforeAutospacing="1" w:after="100" w:afterAutospacing="1" w:line="240" w:lineRule="auto"/>
        <w:contextualSpacing/>
        <w:rPr>
          <w:rFonts w:ascii="Times New Roman" w:eastAsia="Times New Roman" w:hAnsi="Times New Roman" w:cs="Times New Roman"/>
          <w:i/>
          <w:lang w:eastAsia="hr-HR"/>
        </w:rPr>
      </w:pPr>
    </w:p>
    <w:p w:rsidR="001B0FFD" w:rsidRPr="00424456" w:rsidRDefault="001B0FFD" w:rsidP="001E5BB3">
      <w:pPr>
        <w:spacing w:after="0" w:line="240" w:lineRule="auto"/>
        <w:jc w:val="both"/>
        <w:rPr>
          <w:rFonts w:ascii="Times New Roman" w:hAnsi="Times New Roman" w:cs="Times New Roman"/>
        </w:rPr>
      </w:pPr>
    </w:p>
    <w:p w:rsidR="009F3F43" w:rsidRPr="00424456" w:rsidRDefault="009F3F43" w:rsidP="001B0FFD">
      <w:pPr>
        <w:spacing w:after="0" w:line="240" w:lineRule="auto"/>
        <w:jc w:val="both"/>
        <w:rPr>
          <w:rFonts w:ascii="Times New Roman" w:hAnsi="Times New Roman" w:cs="Times New Roman"/>
        </w:rPr>
      </w:pP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lastRenderedPageBreak/>
        <w:t>Kandidati dokumente/isprave dostavljaju isključivo u neovjerenim preslikama jer se natječajna dokumentacija ne vraća kandidatima. Nakon odabira kandidata, a prije potpisivanja ugovora o radu, odabrani kandidat će dostaviti originalne dokumente ili ovjerene preslike.</w:t>
      </w:r>
    </w:p>
    <w:p w:rsidR="0047222A" w:rsidRPr="00424456" w:rsidRDefault="00B617F5" w:rsidP="0047222A">
      <w:pPr>
        <w:jc w:val="both"/>
        <w:rPr>
          <w:rFonts w:ascii="Times New Roman" w:hAnsi="Times New Roman" w:cs="Times New Roman"/>
        </w:rPr>
      </w:pPr>
      <w:r w:rsidRPr="00424456">
        <w:rPr>
          <w:rFonts w:ascii="Times New Roman" w:hAnsi="Times New Roman" w:cs="Times New Roman"/>
        </w:rPr>
        <w:t>Kandidat/</w:t>
      </w:r>
      <w:proofErr w:type="spellStart"/>
      <w:r w:rsidRPr="00424456">
        <w:rPr>
          <w:rFonts w:ascii="Times New Roman" w:hAnsi="Times New Roman" w:cs="Times New Roman"/>
        </w:rPr>
        <w:t>kinja</w:t>
      </w:r>
      <w:proofErr w:type="spellEnd"/>
      <w:r w:rsidRPr="00424456">
        <w:rPr>
          <w:rFonts w:ascii="Times New Roman" w:hAnsi="Times New Roman" w:cs="Times New Roman"/>
        </w:rPr>
        <w:t xml:space="preserve"> prijavom na natječaj daje privolu za obradu osobnih podataka navedenih u svim dostavljenim prilozima odnosno ispravama za potrebe provedbe natječajnog postupka sukladno važećim propisima o zaštiti osobnih podataka, </w:t>
      </w:r>
      <w:r w:rsidR="0047222A" w:rsidRPr="00424456">
        <w:rPr>
          <w:rFonts w:ascii="Times New Roman" w:hAnsi="Times New Roman" w:cs="Times New Roman"/>
        </w:rPr>
        <w:t>a koji će Škola kao voditelj zbirke osobnih podataka koristiti i obrađivati isključivo u svrhu provedbe natječajnog postupka.</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Radni odnos u Školi ne može ostvariti osoba za koju postoje zapreke za zasnivanje radnog odnosa u smislu članka 106. Zakona o odgoju i obrazovanju u osnovnoj i srednjoj školi te će za izabranog kandidata Škola zatražiti pisanu suglasnost prema kojoj Škola kao poslodavac može od Ministarstva pravosuđa zatražiti izdavanje posebnog uvjerenja za fizičke osobe sukladno članku 14. st. 2. Zakona o pravnim posljedicama osude, kaznenoj evidenciji i rehabilitaciji („Narodne novine“ br. 143/12., 105/15. i 32/17.).</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Škola će od izabranog kandidata zatražiti provjeru vjerodostojnosti isprave o stečenom stupnju obrazovanja od nadležne obrazovne ustanove.</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Prilikom sklapanja ugovora o radu s kandidatom se može ugovoriti probni rad sukladno pozitivnim zakonskim propisima.</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Kandidat koji se u prijavi na natječaj poziva na pravo prednosti pri zapošljavanju prema posebnom zakonu, ima prednost u odnosu na ostale kandidate samo pod jednakim uvjetima.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 kojom se dokazuje ispunjenje uvjeta prednosti pri zapošljavanju.</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Kandidat koji se poziva na pravo prednosti pri zapošljavanju u skladu s člankom 102. Zakona o hrvatskim braniteljima iz Domovinskog rata i članovima njihovih obitelji („NN“ broj 121/17., 98/19., 84/21. i 156/23.) uz prijavu na natječaj dužan je, osim dokaza o ispunjavanju traženih uvjeta natječaja, priložiti i dokaze propisane člankom 103. stavkom 1. Zakona o hrvatskim braniteljima iz Domovinskog rata i članovima njihovih obitelji, a koji su objavljeni na internetskoj stranici Ministarstva hrvatskih branitelja, poveznica:</w:t>
      </w:r>
    </w:p>
    <w:p w:rsidR="0047222A" w:rsidRPr="00424456" w:rsidRDefault="0047222A" w:rsidP="0047222A">
      <w:pPr>
        <w:jc w:val="both"/>
        <w:rPr>
          <w:rFonts w:ascii="Times New Roman" w:hAnsi="Times New Roman" w:cs="Times New Roman"/>
          <w:u w:val="single"/>
        </w:rPr>
      </w:pPr>
      <w:r w:rsidRPr="00424456">
        <w:rPr>
          <w:rFonts w:ascii="Times New Roman" w:hAnsi="Times New Roman" w:cs="Times New Roman"/>
        </w:rPr>
        <w:t xml:space="preserve"> </w:t>
      </w:r>
      <w:hyperlink r:id="rId5" w:history="1">
        <w:r w:rsidRPr="00424456">
          <w:rPr>
            <w:rStyle w:val="Hyperlink"/>
            <w:rFonts w:ascii="Times New Roman" w:hAnsi="Times New Roman" w:cs="Times New Roman"/>
          </w:rPr>
          <w:t>https://branitelji.gov.hr/UserDocsImages/dokumenti/Nikola/popis%20dokaza%20za%20ostvarivanje%20prava%20prednosti%20pri%20zapo%C5%A1ljavanju-%20ZOHBDR%202021.pdf</w:t>
        </w:r>
      </w:hyperlink>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 xml:space="preserve">Kandidati koji se u prijavi pozivaju na pravo prednosti pri zapošljavanju u skladu s člankom 48. Zakona o civilnim stradalnicima iz Domovinskog rata („NN“ broj 84/21.), uz prijavu na natječaj dužni su osim dokaza o ispunjavanju traženih uvjeta priložiti i dokaze propisane člankom 49. st. 1. Zakona o civilnim stradalnicima iz Domovinskog rata, a koji su objavljeni na web-stranici Ministarstva hrvatskih branitelja, poveznica: </w:t>
      </w:r>
    </w:p>
    <w:p w:rsidR="0047222A" w:rsidRPr="00424456" w:rsidRDefault="0020349B" w:rsidP="0047222A">
      <w:pPr>
        <w:jc w:val="both"/>
        <w:rPr>
          <w:rFonts w:ascii="Times New Roman" w:hAnsi="Times New Roman" w:cs="Times New Roman"/>
          <w:u w:val="single"/>
        </w:rPr>
      </w:pPr>
      <w:hyperlink r:id="rId6" w:history="1">
        <w:r w:rsidR="0047222A" w:rsidRPr="00424456">
          <w:rPr>
            <w:rStyle w:val="Hyperlink"/>
            <w:rFonts w:ascii="Times New Roman" w:hAnsi="Times New Roman" w:cs="Times New Roman"/>
          </w:rPr>
          <w:t>https://branitelji.gov.hr/UserDocsImages/dokumenti/Nikola/popis%20dokaza%20za%20ostvarivanje%20prava%20prednosti%20pri%20zapo%C5%A1ljavanju-%20Zakon%20o%20civilnim%20stradalnicima%20iz%20DR.pdf</w:t>
        </w:r>
      </w:hyperlink>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 xml:space="preserve">Kandidat koji se poziva na pravo prednosti pri zapošljavanju u skladu s člankom 48.f Zakona o zaštiti vojnih i civilnih invalida rata („NN“ broj 33/92., 57/92., 77/92., 27/93., 58/93., 2/94., 76/94., 108/95., 108/96., 82/01., 103/03., 148/13. i 98/19.) uz prijavu na natječaj dužan je, osim dokaza o ispunjavanju traženih uvjeta, priložiti i rješenja odnosno potvrdu iz koje je vidljivo spomenuto pravo te dokaz iz kojeg je vidljivo na koji je način prestao radni odnos kod posljednjeg poslodavca. </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lastRenderedPageBreak/>
        <w:t xml:space="preserve">Kandidat koji se poziva na pravo prednosti pri zapošljavanju u skladu s člankom 9. Zakona o profesionalnoj rehabilitaciji i zapošljavanju osoba s invaliditetom („NN“ broj 157/13., 152/14., 38/18. i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 </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Kandidat koji je stekao obrazovnu kvalifikaciju u inozemstvu 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 xml:space="preserve">Kandidatom prijavljenim na natječaj smatrat će se samo osoba koja podnese pravodobnu i potpunu prijavu te ispunjava formalne uvjete iz natječaja. Nepotpune i/ili nepravodobne prijave neće se razmatrati. </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S prijavljenim kandidatima koji udovoljavaju formalnim uvjetima natječaja i koji su dostavili potpunu i pravodobnu prijavu provest će se vrednovanje sukladno Pravilniku o načinu i postupku zapošljavanja u Srednjoj školi Obrovac. </w:t>
      </w:r>
      <w:r w:rsidRPr="00424456">
        <w:rPr>
          <w:rFonts w:ascii="Times New Roman" w:hAnsi="Times New Roman" w:cs="Times New Roman"/>
          <w:b/>
          <w:bCs/>
        </w:rPr>
        <w:t>Škola ne obavještava osobu o razlozima zašto se ne smatra kandidatom natječaja.</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 xml:space="preserve">Kandidati su obvezni pristupiti prethodnoj provjeri znanja i sposobnosti. Ako kandidat ne pristupi prethodnoj provjeri znanja i sposobnosti smatrat će se da je </w:t>
      </w:r>
      <w:r w:rsidR="00B617F5" w:rsidRPr="00424456">
        <w:rPr>
          <w:rFonts w:ascii="Times New Roman" w:hAnsi="Times New Roman" w:cs="Times New Roman"/>
        </w:rPr>
        <w:t>odustao od natječaja.</w:t>
      </w:r>
    </w:p>
    <w:p w:rsidR="00B617F5" w:rsidRPr="00424456" w:rsidRDefault="00B617F5" w:rsidP="00B617F5">
      <w:pPr>
        <w:tabs>
          <w:tab w:val="left" w:pos="2805"/>
        </w:tabs>
        <w:spacing w:after="0" w:line="240" w:lineRule="auto"/>
        <w:jc w:val="both"/>
        <w:rPr>
          <w:rFonts w:ascii="Times New Roman" w:hAnsi="Times New Roman" w:cs="Times New Roman"/>
        </w:rPr>
      </w:pPr>
      <w:r w:rsidRPr="00424456">
        <w:rPr>
          <w:rFonts w:ascii="Times New Roman" w:hAnsi="Times New Roman" w:cs="Times New Roman"/>
        </w:rPr>
        <w:t>Prijave na natječaj podnose se u roku 8 dana od dana objave natječaja neposredno ili</w:t>
      </w:r>
    </w:p>
    <w:p w:rsidR="00B617F5" w:rsidRPr="00424456" w:rsidRDefault="00B617F5" w:rsidP="00B617F5">
      <w:pPr>
        <w:tabs>
          <w:tab w:val="left" w:pos="2805"/>
        </w:tabs>
        <w:spacing w:after="0" w:line="240" w:lineRule="auto"/>
        <w:jc w:val="both"/>
        <w:rPr>
          <w:rFonts w:ascii="Times New Roman" w:hAnsi="Times New Roman" w:cs="Times New Roman"/>
        </w:rPr>
      </w:pPr>
      <w:r w:rsidRPr="00424456">
        <w:rPr>
          <w:rFonts w:ascii="Times New Roman" w:hAnsi="Times New Roman" w:cs="Times New Roman"/>
        </w:rPr>
        <w:t>poštom na adresu s naznakom „za natječaj“:</w:t>
      </w:r>
    </w:p>
    <w:p w:rsidR="00B617F5" w:rsidRPr="00424456" w:rsidRDefault="00B617F5" w:rsidP="00B617F5">
      <w:pPr>
        <w:tabs>
          <w:tab w:val="left" w:pos="2805"/>
        </w:tabs>
        <w:spacing w:after="0" w:line="240" w:lineRule="auto"/>
        <w:jc w:val="both"/>
        <w:rPr>
          <w:rFonts w:ascii="Times New Roman" w:hAnsi="Times New Roman" w:cs="Times New Roman"/>
        </w:rPr>
      </w:pPr>
    </w:p>
    <w:p w:rsidR="00B617F5" w:rsidRPr="00424456" w:rsidRDefault="00B617F5" w:rsidP="00B617F5">
      <w:pPr>
        <w:tabs>
          <w:tab w:val="left" w:pos="2805"/>
        </w:tabs>
        <w:spacing w:after="0" w:line="240" w:lineRule="auto"/>
        <w:jc w:val="center"/>
        <w:rPr>
          <w:rFonts w:ascii="Times New Roman" w:hAnsi="Times New Roman" w:cs="Times New Roman"/>
        </w:rPr>
      </w:pPr>
      <w:r w:rsidRPr="00424456">
        <w:rPr>
          <w:rFonts w:ascii="Times New Roman" w:hAnsi="Times New Roman" w:cs="Times New Roman"/>
        </w:rPr>
        <w:t>Srednja škola Obrovac</w:t>
      </w:r>
    </w:p>
    <w:p w:rsidR="00B617F5" w:rsidRPr="00424456" w:rsidRDefault="00B617F5" w:rsidP="00B617F5">
      <w:pPr>
        <w:tabs>
          <w:tab w:val="left" w:pos="2805"/>
        </w:tabs>
        <w:spacing w:after="0" w:line="240" w:lineRule="auto"/>
        <w:jc w:val="center"/>
        <w:rPr>
          <w:rFonts w:ascii="Times New Roman" w:hAnsi="Times New Roman" w:cs="Times New Roman"/>
        </w:rPr>
      </w:pPr>
      <w:r w:rsidRPr="00424456">
        <w:rPr>
          <w:rFonts w:ascii="Times New Roman" w:hAnsi="Times New Roman" w:cs="Times New Roman"/>
        </w:rPr>
        <w:t>Petra Zoranića 10</w:t>
      </w:r>
    </w:p>
    <w:p w:rsidR="00B617F5" w:rsidRPr="00424456" w:rsidRDefault="00B617F5" w:rsidP="00B617F5">
      <w:pPr>
        <w:tabs>
          <w:tab w:val="left" w:pos="2805"/>
        </w:tabs>
        <w:spacing w:after="0" w:line="240" w:lineRule="auto"/>
        <w:jc w:val="center"/>
        <w:rPr>
          <w:rFonts w:ascii="Times New Roman" w:hAnsi="Times New Roman" w:cs="Times New Roman"/>
        </w:rPr>
      </w:pPr>
      <w:r w:rsidRPr="00424456">
        <w:rPr>
          <w:rFonts w:ascii="Times New Roman" w:hAnsi="Times New Roman" w:cs="Times New Roman"/>
        </w:rPr>
        <w:t>23 450 Obrovac</w:t>
      </w:r>
    </w:p>
    <w:p w:rsidR="00B617F5" w:rsidRPr="00424456" w:rsidRDefault="00B617F5" w:rsidP="00B617F5">
      <w:pPr>
        <w:tabs>
          <w:tab w:val="left" w:pos="2805"/>
        </w:tabs>
        <w:spacing w:after="0" w:line="240" w:lineRule="auto"/>
        <w:jc w:val="center"/>
        <w:rPr>
          <w:rFonts w:ascii="Times New Roman" w:hAnsi="Times New Roman" w:cs="Times New Roman"/>
        </w:rPr>
      </w:pPr>
      <w:r w:rsidRPr="00424456">
        <w:rPr>
          <w:rFonts w:ascii="Times New Roman" w:hAnsi="Times New Roman" w:cs="Times New Roman"/>
        </w:rPr>
        <w:t>(za natječaj)</w:t>
      </w:r>
    </w:p>
    <w:p w:rsidR="00B617F5" w:rsidRPr="00424456" w:rsidRDefault="00B617F5" w:rsidP="00B617F5">
      <w:pPr>
        <w:tabs>
          <w:tab w:val="left" w:pos="2805"/>
        </w:tabs>
        <w:spacing w:after="0" w:line="240" w:lineRule="auto"/>
        <w:jc w:val="center"/>
        <w:rPr>
          <w:rFonts w:ascii="Times New Roman" w:hAnsi="Times New Roman" w:cs="Times New Roman"/>
        </w:rPr>
      </w:pPr>
    </w:p>
    <w:p w:rsidR="00B617F5" w:rsidRPr="00424456" w:rsidRDefault="00B617F5" w:rsidP="00B617F5">
      <w:pPr>
        <w:spacing w:after="0" w:line="240" w:lineRule="auto"/>
        <w:jc w:val="both"/>
        <w:rPr>
          <w:rFonts w:ascii="Times New Roman" w:hAnsi="Times New Roman" w:cs="Times New Roman"/>
          <w:u w:val="single"/>
        </w:rPr>
      </w:pPr>
      <w:r w:rsidRPr="00424456">
        <w:rPr>
          <w:rFonts w:ascii="Times New Roman" w:hAnsi="Times New Roman" w:cs="Times New Roman"/>
          <w:u w:val="single"/>
        </w:rPr>
        <w:t xml:space="preserve">Natječaj je objavljen  </w:t>
      </w:r>
      <w:r w:rsidR="00456AF6">
        <w:rPr>
          <w:rFonts w:ascii="Times New Roman" w:hAnsi="Times New Roman" w:cs="Times New Roman"/>
          <w:u w:val="single"/>
        </w:rPr>
        <w:t>0</w:t>
      </w:r>
      <w:r w:rsidR="00912524">
        <w:rPr>
          <w:rFonts w:ascii="Times New Roman" w:hAnsi="Times New Roman" w:cs="Times New Roman"/>
          <w:u w:val="single"/>
        </w:rPr>
        <w:t>3</w:t>
      </w:r>
      <w:r w:rsidRPr="00424456">
        <w:rPr>
          <w:rFonts w:ascii="Times New Roman" w:hAnsi="Times New Roman" w:cs="Times New Roman"/>
          <w:u w:val="single"/>
        </w:rPr>
        <w:t>.0</w:t>
      </w:r>
      <w:r w:rsidR="00456AF6">
        <w:rPr>
          <w:rFonts w:ascii="Times New Roman" w:hAnsi="Times New Roman" w:cs="Times New Roman"/>
          <w:u w:val="single"/>
        </w:rPr>
        <w:t>6</w:t>
      </w:r>
      <w:r w:rsidRPr="00424456">
        <w:rPr>
          <w:rFonts w:ascii="Times New Roman" w:hAnsi="Times New Roman" w:cs="Times New Roman"/>
          <w:u w:val="single"/>
        </w:rPr>
        <w:t>. 202</w:t>
      </w:r>
      <w:r w:rsidR="00017A4A" w:rsidRPr="00424456">
        <w:rPr>
          <w:rFonts w:ascii="Times New Roman" w:hAnsi="Times New Roman" w:cs="Times New Roman"/>
          <w:u w:val="single"/>
        </w:rPr>
        <w:t>6</w:t>
      </w:r>
      <w:r w:rsidRPr="00424456">
        <w:rPr>
          <w:rFonts w:ascii="Times New Roman" w:hAnsi="Times New Roman" w:cs="Times New Roman"/>
          <w:u w:val="single"/>
        </w:rPr>
        <w:t xml:space="preserve">. g., a rok za dostavu prijave je </w:t>
      </w:r>
      <w:r w:rsidR="00912524">
        <w:rPr>
          <w:rFonts w:ascii="Times New Roman" w:hAnsi="Times New Roman" w:cs="Times New Roman"/>
          <w:u w:val="single"/>
        </w:rPr>
        <w:t>1</w:t>
      </w:r>
      <w:r w:rsidR="0064467A">
        <w:rPr>
          <w:rFonts w:ascii="Times New Roman" w:hAnsi="Times New Roman" w:cs="Times New Roman"/>
          <w:u w:val="single"/>
        </w:rPr>
        <w:t>2</w:t>
      </w:r>
      <w:r w:rsidRPr="00424456">
        <w:rPr>
          <w:rFonts w:ascii="Times New Roman" w:hAnsi="Times New Roman" w:cs="Times New Roman"/>
          <w:u w:val="single"/>
        </w:rPr>
        <w:t>.0</w:t>
      </w:r>
      <w:r w:rsidR="00456AF6">
        <w:rPr>
          <w:rFonts w:ascii="Times New Roman" w:hAnsi="Times New Roman" w:cs="Times New Roman"/>
          <w:u w:val="single"/>
        </w:rPr>
        <w:t>6</w:t>
      </w:r>
      <w:r w:rsidRPr="00424456">
        <w:rPr>
          <w:rFonts w:ascii="Times New Roman" w:hAnsi="Times New Roman" w:cs="Times New Roman"/>
          <w:u w:val="single"/>
        </w:rPr>
        <w:t>.202</w:t>
      </w:r>
      <w:r w:rsidR="00017A4A" w:rsidRPr="00424456">
        <w:rPr>
          <w:rFonts w:ascii="Times New Roman" w:hAnsi="Times New Roman" w:cs="Times New Roman"/>
          <w:u w:val="single"/>
        </w:rPr>
        <w:t>6</w:t>
      </w:r>
      <w:r w:rsidRPr="00424456">
        <w:rPr>
          <w:rFonts w:ascii="Times New Roman" w:hAnsi="Times New Roman" w:cs="Times New Roman"/>
          <w:u w:val="single"/>
        </w:rPr>
        <w:t>. g.</w:t>
      </w:r>
    </w:p>
    <w:p w:rsidR="00B617F5" w:rsidRPr="00424456" w:rsidRDefault="00B617F5" w:rsidP="0047222A">
      <w:pPr>
        <w:jc w:val="both"/>
        <w:rPr>
          <w:rFonts w:ascii="Times New Roman" w:hAnsi="Times New Roman" w:cs="Times New Roman"/>
        </w:rPr>
      </w:pP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Na školskoj mrežnoj stranici (</w:t>
      </w:r>
      <w:hyperlink r:id="rId7" w:history="1">
        <w:r w:rsidRPr="00424456">
          <w:rPr>
            <w:rStyle w:val="Hyperlink"/>
            <w:rFonts w:ascii="Times New Roman" w:hAnsi="Times New Roman" w:cs="Times New Roman"/>
          </w:rPr>
          <w:t>https://ss-obrovac.hr/natjecaji/poziv-na-postupak-vrednovanja/</w:t>
        </w:r>
      </w:hyperlink>
      <w:r w:rsidRPr="00424456">
        <w:rPr>
          <w:rFonts w:ascii="Times New Roman" w:hAnsi="Times New Roman" w:cs="Times New Roman"/>
        </w:rPr>
        <w:t>)   objavit će se vrijeme održavanja prethodne provjere znanja i sposobnosti kandidata i područje provjere najmanje pet (5) dana prije dana određenog za vrednovanje.</w:t>
      </w:r>
    </w:p>
    <w:p w:rsidR="00B617F5" w:rsidRPr="00424456" w:rsidRDefault="0047222A" w:rsidP="0047222A">
      <w:pPr>
        <w:jc w:val="both"/>
        <w:rPr>
          <w:rFonts w:ascii="Times New Roman" w:hAnsi="Times New Roman" w:cs="Times New Roman"/>
        </w:rPr>
      </w:pPr>
      <w:r w:rsidRPr="00424456">
        <w:rPr>
          <w:rFonts w:ascii="Times New Roman" w:hAnsi="Times New Roman" w:cs="Times New Roman"/>
        </w:rPr>
        <w:t>Obavijest o ishodu natječajnog postupka s imenom i prezimenom odabranog kandidata, škola će objaviti na svojim mrežnim stranicama (</w:t>
      </w:r>
      <w:hyperlink r:id="rId8" w:history="1">
        <w:r w:rsidRPr="00424456">
          <w:rPr>
            <w:rStyle w:val="Hyperlink"/>
            <w:rFonts w:ascii="Times New Roman" w:hAnsi="Times New Roman" w:cs="Times New Roman"/>
          </w:rPr>
          <w:t>https://ss-obrovac.hr/natjecaji/obavijest-o-odabiru-kandidata/)</w:t>
        </w:r>
      </w:hyperlink>
      <w:r w:rsidRPr="00424456">
        <w:rPr>
          <w:rFonts w:ascii="Times New Roman" w:hAnsi="Times New Roman" w:cs="Times New Roman"/>
        </w:rPr>
        <w:t xml:space="preserve"> pod rubrikom „Natječaji″,  u roku od trideset (30) dana od dana odabira osobe u natječajnom postupku, te će se objavom rezultata natječaja smatrati da su svi kandidati obaviješteni i neće biti pojedinačno pisano obav</w:t>
      </w:r>
      <w:r w:rsidR="00B617F5" w:rsidRPr="00424456">
        <w:rPr>
          <w:rFonts w:ascii="Times New Roman" w:hAnsi="Times New Roman" w:cs="Times New Roman"/>
        </w:rPr>
        <w:t>i</w:t>
      </w:r>
      <w:r w:rsidRPr="00424456">
        <w:rPr>
          <w:rFonts w:ascii="Times New Roman" w:hAnsi="Times New Roman" w:cs="Times New Roman"/>
        </w:rPr>
        <w:t xml:space="preserve">ješteni. </w:t>
      </w:r>
    </w:p>
    <w:p w:rsidR="0047222A" w:rsidRPr="00424456" w:rsidRDefault="0047222A" w:rsidP="0047222A">
      <w:pPr>
        <w:jc w:val="both"/>
        <w:rPr>
          <w:rFonts w:ascii="Times New Roman" w:hAnsi="Times New Roman" w:cs="Times New Roman"/>
        </w:rPr>
      </w:pPr>
      <w:r w:rsidRPr="00424456">
        <w:rPr>
          <w:rFonts w:ascii="Times New Roman" w:hAnsi="Times New Roman" w:cs="Times New Roman"/>
        </w:rPr>
        <w:t>Iznimno, ako se na natječaj prijavi kandidat ili kandidati koji se pozivaju na pravo prednosti pri zapošljavanju prema posebnim propisima, škola izvješćuje sve kandidate o rezultatima natječaja preporučenom poštanskom pošiljkom s povratnicom.</w:t>
      </w:r>
    </w:p>
    <w:p w:rsidR="00DE335E" w:rsidRPr="00424456" w:rsidRDefault="00DE335E" w:rsidP="00DE335E">
      <w:pPr>
        <w:jc w:val="right"/>
        <w:rPr>
          <w:rFonts w:ascii="Times New Roman" w:hAnsi="Times New Roman" w:cs="Times New Roman"/>
        </w:rPr>
      </w:pPr>
      <w:r w:rsidRPr="00424456">
        <w:rPr>
          <w:rFonts w:ascii="Times New Roman" w:hAnsi="Times New Roman" w:cs="Times New Roman"/>
        </w:rPr>
        <w:t>Ravnatelj</w:t>
      </w:r>
      <w:r w:rsidR="0047222A" w:rsidRPr="00424456">
        <w:rPr>
          <w:rFonts w:ascii="Times New Roman" w:hAnsi="Times New Roman" w:cs="Times New Roman"/>
        </w:rPr>
        <w:t>:</w:t>
      </w:r>
    </w:p>
    <w:p w:rsidR="00DE335E" w:rsidRPr="005E6162" w:rsidRDefault="0047222A" w:rsidP="00DE335E">
      <w:pPr>
        <w:jc w:val="right"/>
        <w:rPr>
          <w:rFonts w:ascii="Arial" w:hAnsi="Arial" w:cs="Arial"/>
          <w:color w:val="FF0000"/>
        </w:rPr>
      </w:pPr>
      <w:r w:rsidRPr="00424456">
        <w:rPr>
          <w:rFonts w:ascii="Times New Roman" w:hAnsi="Times New Roman" w:cs="Times New Roman"/>
        </w:rPr>
        <w:t xml:space="preserve">Jurica Ćurko, </w:t>
      </w:r>
      <w:proofErr w:type="spellStart"/>
      <w:r w:rsidRPr="00424456">
        <w:rPr>
          <w:rFonts w:ascii="Times New Roman" w:hAnsi="Times New Roman" w:cs="Times New Roman"/>
        </w:rPr>
        <w:t>dipl.oec</w:t>
      </w:r>
      <w:proofErr w:type="spellEnd"/>
      <w:r w:rsidRPr="00424456">
        <w:rPr>
          <w:rFonts w:ascii="Times New Roman" w:hAnsi="Times New Roman" w:cs="Times New Roman"/>
        </w:rPr>
        <w:t>.</w:t>
      </w:r>
      <w:bookmarkStart w:id="1" w:name="_GoBack"/>
      <w:bookmarkEnd w:id="1"/>
    </w:p>
    <w:sectPr w:rsidR="00DE335E" w:rsidRPr="005E6162"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57D"/>
    <w:multiLevelType w:val="hybridMultilevel"/>
    <w:tmpl w:val="280CC0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BD1A33"/>
    <w:multiLevelType w:val="hybridMultilevel"/>
    <w:tmpl w:val="91B07436"/>
    <w:lvl w:ilvl="0" w:tplc="AE0447AC">
      <w:start w:val="1"/>
      <w:numFmt w:val="decimal"/>
      <w:lvlText w:val="%1."/>
      <w:lvlJc w:val="center"/>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3" w15:restartNumberingAfterBreak="0">
    <w:nsid w:val="423078E4"/>
    <w:multiLevelType w:val="hybridMultilevel"/>
    <w:tmpl w:val="F6BC1FA6"/>
    <w:lvl w:ilvl="0" w:tplc="7E60D026">
      <w:start w:val="2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B876700"/>
    <w:multiLevelType w:val="hybridMultilevel"/>
    <w:tmpl w:val="2B641E8C"/>
    <w:lvl w:ilvl="0" w:tplc="7494EF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05"/>
    <w:rsid w:val="00000294"/>
    <w:rsid w:val="000027CC"/>
    <w:rsid w:val="00017A4A"/>
    <w:rsid w:val="00024699"/>
    <w:rsid w:val="00030B21"/>
    <w:rsid w:val="00034E6D"/>
    <w:rsid w:val="00035370"/>
    <w:rsid w:val="00042C0A"/>
    <w:rsid w:val="0005517E"/>
    <w:rsid w:val="00095B65"/>
    <w:rsid w:val="000A3D27"/>
    <w:rsid w:val="000F2A2E"/>
    <w:rsid w:val="00101A2F"/>
    <w:rsid w:val="00107CFD"/>
    <w:rsid w:val="0011349F"/>
    <w:rsid w:val="00120A2A"/>
    <w:rsid w:val="00124542"/>
    <w:rsid w:val="00134863"/>
    <w:rsid w:val="001355F7"/>
    <w:rsid w:val="00176218"/>
    <w:rsid w:val="00181C3B"/>
    <w:rsid w:val="00197C9F"/>
    <w:rsid w:val="001A253E"/>
    <w:rsid w:val="001B0FFD"/>
    <w:rsid w:val="001C0B18"/>
    <w:rsid w:val="001C4F6E"/>
    <w:rsid w:val="001C6C49"/>
    <w:rsid w:val="001E5BB3"/>
    <w:rsid w:val="001F1DAB"/>
    <w:rsid w:val="0020349B"/>
    <w:rsid w:val="002410A6"/>
    <w:rsid w:val="00253387"/>
    <w:rsid w:val="002717E7"/>
    <w:rsid w:val="002A2209"/>
    <w:rsid w:val="002A5120"/>
    <w:rsid w:val="002B2E8B"/>
    <w:rsid w:val="002C09AB"/>
    <w:rsid w:val="002C15F0"/>
    <w:rsid w:val="002D690C"/>
    <w:rsid w:val="002F120B"/>
    <w:rsid w:val="002F2D39"/>
    <w:rsid w:val="002F4BFE"/>
    <w:rsid w:val="002F4DDF"/>
    <w:rsid w:val="00314263"/>
    <w:rsid w:val="00334998"/>
    <w:rsid w:val="003424AA"/>
    <w:rsid w:val="00344140"/>
    <w:rsid w:val="00384B06"/>
    <w:rsid w:val="003A5C2F"/>
    <w:rsid w:val="003B13FF"/>
    <w:rsid w:val="003B6821"/>
    <w:rsid w:val="003D35B0"/>
    <w:rsid w:val="003E263D"/>
    <w:rsid w:val="003E5DE0"/>
    <w:rsid w:val="003F5F4D"/>
    <w:rsid w:val="003F6BD7"/>
    <w:rsid w:val="00403220"/>
    <w:rsid w:val="0040791E"/>
    <w:rsid w:val="00424456"/>
    <w:rsid w:val="004279C8"/>
    <w:rsid w:val="00450DC2"/>
    <w:rsid w:val="00456AF6"/>
    <w:rsid w:val="0045745A"/>
    <w:rsid w:val="00457AB9"/>
    <w:rsid w:val="0046323F"/>
    <w:rsid w:val="004647FF"/>
    <w:rsid w:val="0047222A"/>
    <w:rsid w:val="00476B47"/>
    <w:rsid w:val="0048464F"/>
    <w:rsid w:val="00485667"/>
    <w:rsid w:val="00490901"/>
    <w:rsid w:val="004A7A83"/>
    <w:rsid w:val="004B1021"/>
    <w:rsid w:val="004C06AC"/>
    <w:rsid w:val="004C3826"/>
    <w:rsid w:val="004C68C6"/>
    <w:rsid w:val="004D0121"/>
    <w:rsid w:val="004D7787"/>
    <w:rsid w:val="004F2B01"/>
    <w:rsid w:val="004F6512"/>
    <w:rsid w:val="00504A43"/>
    <w:rsid w:val="00513B45"/>
    <w:rsid w:val="005144E2"/>
    <w:rsid w:val="00516B02"/>
    <w:rsid w:val="00522077"/>
    <w:rsid w:val="00522468"/>
    <w:rsid w:val="005229DD"/>
    <w:rsid w:val="00525A84"/>
    <w:rsid w:val="0053092F"/>
    <w:rsid w:val="005324B5"/>
    <w:rsid w:val="00543F2E"/>
    <w:rsid w:val="005445B2"/>
    <w:rsid w:val="005649BB"/>
    <w:rsid w:val="005731BA"/>
    <w:rsid w:val="005A2811"/>
    <w:rsid w:val="005B2F0B"/>
    <w:rsid w:val="005D1358"/>
    <w:rsid w:val="005D5851"/>
    <w:rsid w:val="005E6162"/>
    <w:rsid w:val="005F0D18"/>
    <w:rsid w:val="005F56A2"/>
    <w:rsid w:val="006134F5"/>
    <w:rsid w:val="00616C93"/>
    <w:rsid w:val="0064467A"/>
    <w:rsid w:val="0064585F"/>
    <w:rsid w:val="00651063"/>
    <w:rsid w:val="006555C0"/>
    <w:rsid w:val="00661148"/>
    <w:rsid w:val="00664DEA"/>
    <w:rsid w:val="00690DD6"/>
    <w:rsid w:val="006A3995"/>
    <w:rsid w:val="006A50D9"/>
    <w:rsid w:val="006B0AA1"/>
    <w:rsid w:val="006B4CA7"/>
    <w:rsid w:val="006D2669"/>
    <w:rsid w:val="006E00BC"/>
    <w:rsid w:val="006F7F08"/>
    <w:rsid w:val="0070371D"/>
    <w:rsid w:val="0071750D"/>
    <w:rsid w:val="00722629"/>
    <w:rsid w:val="00726DBF"/>
    <w:rsid w:val="007306CE"/>
    <w:rsid w:val="00731785"/>
    <w:rsid w:val="007337AD"/>
    <w:rsid w:val="00734CF0"/>
    <w:rsid w:val="00754F8E"/>
    <w:rsid w:val="0077149F"/>
    <w:rsid w:val="00783F14"/>
    <w:rsid w:val="00790FA2"/>
    <w:rsid w:val="007A1D04"/>
    <w:rsid w:val="007A31F8"/>
    <w:rsid w:val="007C4EF9"/>
    <w:rsid w:val="007E6F78"/>
    <w:rsid w:val="007F67D7"/>
    <w:rsid w:val="00804C10"/>
    <w:rsid w:val="0080766C"/>
    <w:rsid w:val="0081069C"/>
    <w:rsid w:val="00815631"/>
    <w:rsid w:val="00815A51"/>
    <w:rsid w:val="008213D2"/>
    <w:rsid w:val="00823EE1"/>
    <w:rsid w:val="00826096"/>
    <w:rsid w:val="0083133A"/>
    <w:rsid w:val="00833300"/>
    <w:rsid w:val="00845C2E"/>
    <w:rsid w:val="00855D7B"/>
    <w:rsid w:val="0085652A"/>
    <w:rsid w:val="008567DC"/>
    <w:rsid w:val="008704D5"/>
    <w:rsid w:val="00872323"/>
    <w:rsid w:val="008873F9"/>
    <w:rsid w:val="008A1C7E"/>
    <w:rsid w:val="008A3314"/>
    <w:rsid w:val="008A624B"/>
    <w:rsid w:val="008B2DA1"/>
    <w:rsid w:val="008C250C"/>
    <w:rsid w:val="008D6A1F"/>
    <w:rsid w:val="008E2F85"/>
    <w:rsid w:val="008E649E"/>
    <w:rsid w:val="008F5954"/>
    <w:rsid w:val="00912524"/>
    <w:rsid w:val="00912D79"/>
    <w:rsid w:val="0092370A"/>
    <w:rsid w:val="00943A4A"/>
    <w:rsid w:val="00947005"/>
    <w:rsid w:val="0094762B"/>
    <w:rsid w:val="0097191C"/>
    <w:rsid w:val="00987414"/>
    <w:rsid w:val="0099675C"/>
    <w:rsid w:val="00997A80"/>
    <w:rsid w:val="009B4AC6"/>
    <w:rsid w:val="009B5C92"/>
    <w:rsid w:val="009B67EA"/>
    <w:rsid w:val="009C3919"/>
    <w:rsid w:val="009F3F43"/>
    <w:rsid w:val="00A13A15"/>
    <w:rsid w:val="00A14E41"/>
    <w:rsid w:val="00A14F95"/>
    <w:rsid w:val="00A16C37"/>
    <w:rsid w:val="00A222F4"/>
    <w:rsid w:val="00A347D7"/>
    <w:rsid w:val="00A4697A"/>
    <w:rsid w:val="00A55294"/>
    <w:rsid w:val="00A6022D"/>
    <w:rsid w:val="00A62CD4"/>
    <w:rsid w:val="00A72431"/>
    <w:rsid w:val="00A8254D"/>
    <w:rsid w:val="00AC6403"/>
    <w:rsid w:val="00AD6F04"/>
    <w:rsid w:val="00AE0E59"/>
    <w:rsid w:val="00AE3B8D"/>
    <w:rsid w:val="00B232F1"/>
    <w:rsid w:val="00B2552C"/>
    <w:rsid w:val="00B30CC0"/>
    <w:rsid w:val="00B34328"/>
    <w:rsid w:val="00B4007E"/>
    <w:rsid w:val="00B617F5"/>
    <w:rsid w:val="00B6321C"/>
    <w:rsid w:val="00B74554"/>
    <w:rsid w:val="00B7645B"/>
    <w:rsid w:val="00B819F1"/>
    <w:rsid w:val="00B92D6B"/>
    <w:rsid w:val="00B93155"/>
    <w:rsid w:val="00B94B14"/>
    <w:rsid w:val="00BA4611"/>
    <w:rsid w:val="00BA4C19"/>
    <w:rsid w:val="00BE4E79"/>
    <w:rsid w:val="00BF2021"/>
    <w:rsid w:val="00C03B4F"/>
    <w:rsid w:val="00C11A7A"/>
    <w:rsid w:val="00C16D68"/>
    <w:rsid w:val="00C2522E"/>
    <w:rsid w:val="00C47382"/>
    <w:rsid w:val="00C51645"/>
    <w:rsid w:val="00C6719C"/>
    <w:rsid w:val="00C87ACD"/>
    <w:rsid w:val="00C943A3"/>
    <w:rsid w:val="00CA01C6"/>
    <w:rsid w:val="00CA089D"/>
    <w:rsid w:val="00CA4285"/>
    <w:rsid w:val="00CA6617"/>
    <w:rsid w:val="00CC5A3E"/>
    <w:rsid w:val="00CD2D45"/>
    <w:rsid w:val="00CD61DC"/>
    <w:rsid w:val="00D04CB2"/>
    <w:rsid w:val="00D2468A"/>
    <w:rsid w:val="00D325F0"/>
    <w:rsid w:val="00D94734"/>
    <w:rsid w:val="00DA16AC"/>
    <w:rsid w:val="00DC182A"/>
    <w:rsid w:val="00DE335E"/>
    <w:rsid w:val="00DE53C3"/>
    <w:rsid w:val="00DF3544"/>
    <w:rsid w:val="00DF4AE8"/>
    <w:rsid w:val="00E16338"/>
    <w:rsid w:val="00E1753F"/>
    <w:rsid w:val="00E20676"/>
    <w:rsid w:val="00E3798B"/>
    <w:rsid w:val="00E70572"/>
    <w:rsid w:val="00E9392A"/>
    <w:rsid w:val="00EB7694"/>
    <w:rsid w:val="00ED1819"/>
    <w:rsid w:val="00EF5C4F"/>
    <w:rsid w:val="00F04453"/>
    <w:rsid w:val="00F4793D"/>
    <w:rsid w:val="00F57047"/>
    <w:rsid w:val="00F63E2D"/>
    <w:rsid w:val="00F95B1E"/>
    <w:rsid w:val="00FA080B"/>
    <w:rsid w:val="00FC1C02"/>
    <w:rsid w:val="00FD5B8B"/>
    <w:rsid w:val="00FE196A"/>
    <w:rsid w:val="00FF51CE"/>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95B57-642E-4A2B-8254-9D233A72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styleId="ListParagraph">
    <w:name w:val="List Paragraph"/>
    <w:basedOn w:val="Normal"/>
    <w:uiPriority w:val="34"/>
    <w:qFormat/>
    <w:rsid w:val="00FC1C02"/>
    <w:pPr>
      <w:ind w:left="720"/>
      <w:contextualSpacing/>
    </w:pPr>
  </w:style>
  <w:style w:type="character" w:customStyle="1" w:styleId="UnresolvedMention">
    <w:name w:val="Unresolved Mention"/>
    <w:basedOn w:val="DefaultParagraphFont"/>
    <w:uiPriority w:val="99"/>
    <w:semiHidden/>
    <w:unhideWhenUsed/>
    <w:rsid w:val="0047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brovac.hr/natjecaji/obavijest-o-odabiru-kandidata/" TargetMode="External"/><Relationship Id="rId3" Type="http://schemas.openxmlformats.org/officeDocument/2006/relationships/settings" Target="settings.xml"/><Relationship Id="rId7" Type="http://schemas.openxmlformats.org/officeDocument/2006/relationships/hyperlink" Target="https://ss-obrovac.hr/natjecaji/poziv-na-postupak-vrednovan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1517</Words>
  <Characters>8650</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Ivo Tičić</cp:lastModifiedBy>
  <cp:revision>11</cp:revision>
  <cp:lastPrinted>2026-06-03T06:52:00Z</cp:lastPrinted>
  <dcterms:created xsi:type="dcterms:W3CDTF">2026-05-13T11:16:00Z</dcterms:created>
  <dcterms:modified xsi:type="dcterms:W3CDTF">2026-06-03T09:08:00Z</dcterms:modified>
</cp:coreProperties>
</file>